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before="0" w:after="46"/>
        <w:rPr/>
      </w:pPr>
      <w:r>
        <w:rPr>
          <w:rFonts w:cs="Calibri"/>
          <w:sz w:val="24"/>
          <w:lang w:eastAsia="hr-HR"/>
        </w:rPr>
        <w:t xml:space="preserve">KLASA:  333-02/24-10 </w:t>
      </w:r>
    </w:p>
    <w:p>
      <w:pPr>
        <w:pStyle w:val="Normal"/>
        <w:rPr/>
      </w:pPr>
      <w:r>
        <w:rPr>
          <w:rFonts w:cs="Calibri"/>
          <w:sz w:val="24"/>
          <w:lang w:eastAsia="hr-HR"/>
        </w:rPr>
        <w:t>URBROJ: 510-06-24-157-10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</w:t>
      </w:r>
      <w:r>
        <w:rPr>
          <w:rFonts w:cs="Calibri"/>
          <w:b/>
          <w:sz w:val="32"/>
          <w:szCs w:val="32"/>
          <w:lang w:eastAsia="ar-SA"/>
        </w:rPr>
        <w:t>POZIV ZA DOSTAVU PONUDE</w:t>
      </w:r>
    </w:p>
    <w:p>
      <w:pPr>
        <w:pStyle w:val="Normal"/>
        <w:suppressAutoHyphens w:val="true"/>
        <w:rPr>
          <w:rFonts w:cs="Calibri"/>
          <w:b/>
          <w:b/>
          <w:sz w:val="32"/>
          <w:szCs w:val="32"/>
          <w:lang w:eastAsia="ar-SA"/>
        </w:rPr>
      </w:pPr>
      <w:r>
        <w:rPr>
          <w:rFonts w:cs="Calibri"/>
          <w:b/>
          <w:sz w:val="32"/>
          <w:szCs w:val="32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</w:t>
      </w:r>
      <w:r>
        <w:rPr>
          <w:rFonts w:eastAsia="Calibri" w:cs="Calibri"/>
          <w:b/>
          <w:sz w:val="28"/>
          <w:szCs w:val="28"/>
          <w:lang w:eastAsia="ar-SA"/>
        </w:rPr>
        <w:t>PROIZVODI OD ŽITARICA: BRAŠNO, TJESTENINA I RIŽA</w:t>
      </w:r>
      <w:r>
        <w:rPr>
          <w:rFonts w:cs="Calibri"/>
          <w:b/>
          <w:sz w:val="28"/>
          <w:szCs w:val="28"/>
          <w:lang w:eastAsia="ar-SA"/>
        </w:rPr>
        <w:t xml:space="preserve"> 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1: Brašno, žitarice i srodni proizvodi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2: Tjestenina razna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3: Riža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lang w:eastAsia="ar-SA"/>
        </w:rPr>
      </w:pPr>
      <w:r>
        <w:rPr>
          <w:rFonts w:cs="Calibri"/>
          <w:b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  <w:tab/>
        <w:tab/>
        <w:tab/>
        <w:tab/>
        <w:t xml:space="preserve">  </w:t>
        <w:tab/>
        <w:tab/>
        <w:tab/>
        <w:t xml:space="preserve">                                                                   </w:t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bookmarkStart w:id="0" w:name="__DdeLink__617_2310988269"/>
      <w:r>
        <w:rPr>
          <w:rFonts w:eastAsia="Calibri" w:cs="Calibri"/>
          <w:sz w:val="24"/>
          <w:lang w:eastAsia="ar-SA"/>
        </w:rPr>
        <w:t>3.1H-ŽN-11/24</w:t>
      </w:r>
      <w:bookmarkEnd w:id="0"/>
    </w:p>
    <w:p>
      <w:pPr>
        <w:pStyle w:val="Normal"/>
        <w:suppressAutoHyphens w:val="true"/>
        <w:rPr>
          <w:rFonts w:eastAsia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eastAsia="Calibri" w:cs="Calibri"/>
          <w:sz w:val="24"/>
          <w:lang w:eastAsia="ar-SA"/>
        </w:rPr>
        <w:tab/>
        <w:t>Procijenjena vrijednost nabave: 23.000,00 eur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</w:t>
      </w:r>
      <w:r>
        <w:rPr>
          <w:rFonts w:cs="Calibri"/>
          <w:sz w:val="24"/>
          <w:lang w:eastAsia="ar-SA"/>
        </w:rPr>
        <w:t>Daruvar, ožujak   2024.g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/>
      </w:pPr>
      <w:r>
        <w:rPr>
          <w:rFonts w:eastAsia="Calibri" w:cs="Calibri"/>
          <w:b/>
        </w:rPr>
        <w:t xml:space="preserve">                                                                  </w:t>
      </w:r>
      <w:r>
        <w:rPr>
          <w:rFonts w:cs="Calibri"/>
          <w:b/>
        </w:rPr>
        <w:t xml:space="preserve">                                                                                      </w:t>
      </w:r>
    </w:p>
    <w:p>
      <w:pPr>
        <w:pStyle w:val="Normal"/>
        <w:rPr/>
      </w:pPr>
      <w:r>
        <w:rPr/>
        <w:t xml:space="preserve"> </w:t>
      </w:r>
      <w:r>
        <w:rPr>
          <w:rFonts w:cs="Calibri" w:ascii="Arial" w:hAnsi="Arial"/>
          <w:b w:val="false"/>
          <w:bCs w:val="false"/>
          <w:color w:val="000000"/>
          <w:sz w:val="28"/>
          <w:szCs w:val="28"/>
        </w:rPr>
        <w:t>SADRŽAJ:</w:t>
      </w:r>
    </w:p>
    <w:p>
      <w:pPr>
        <w:pStyle w:val="Normal"/>
        <w:rPr/>
      </w:pPr>
      <w:r>
        <w:rPr>
          <w:rFonts w:cs="Calibri" w:ascii="Arial" w:hAnsi="Arial"/>
          <w:b/>
        </w:rPr>
        <w:t xml:space="preserve">                                      </w:t>
      </w:r>
      <w:r>
        <w:rPr>
          <w:rFonts w:cs="Calibri"/>
          <w:b/>
        </w:rPr>
        <w:t xml:space="preserve">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  </w:t>
      </w:r>
      <w:r>
        <w:rPr>
          <w:rFonts w:ascii="Arial" w:hAnsi="Arial"/>
          <w:sz w:val="24"/>
          <w:szCs w:val="24"/>
        </w:rPr>
        <w:t xml:space="preserve">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OPĆI DIO – UPUTE PONUDITELJIMA</w:t>
      </w:r>
    </w:p>
    <w:p>
      <w:pPr>
        <w:pStyle w:val="Normal"/>
        <w:spacing w:lineRule="auto" w:line="276" w:before="0" w:after="200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 </w:t>
      </w:r>
      <w:r>
        <w:rPr>
          <w:rFonts w:cs="Calibri" w:ascii="Arial" w:hAnsi="Arial"/>
          <w:b/>
          <w:bCs/>
          <w:sz w:val="24"/>
          <w:szCs w:val="24"/>
          <w:lang w:val="es-ES"/>
        </w:rPr>
        <w:t>P</w:t>
      </w:r>
      <w:r>
        <w:rPr>
          <w:rFonts w:cs="Calibri" w:ascii="Arial" w:hAnsi="Arial"/>
          <w:b/>
          <w:bCs/>
          <w:sz w:val="24"/>
          <w:szCs w:val="24"/>
        </w:rPr>
        <w:t>ODACI O  NARUČITELJU:</w:t>
      </w:r>
    </w:p>
    <w:p>
      <w:pPr>
        <w:pStyle w:val="Normal"/>
        <w:ind w:left="567" w:hanging="0"/>
        <w:rPr>
          <w:rFonts w:ascii="Arial" w:hAnsi="Arial"/>
        </w:rPr>
      </w:pPr>
      <w:r>
        <w:rPr>
          <w:rFonts w:cs="Calibri" w:ascii="Arial" w:hAnsi="Arial"/>
          <w:sz w:val="22"/>
          <w:szCs w:val="22"/>
          <w:lang w:val="es-ES"/>
        </w:rPr>
        <w:t>DARUVARSKE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TOPLICE</w:t>
      </w:r>
      <w:r>
        <w:rPr>
          <w:rFonts w:cs="Calibri" w:ascii="Arial" w:hAnsi="Arial"/>
          <w:sz w:val="22"/>
          <w:szCs w:val="22"/>
        </w:rPr>
        <w:t xml:space="preserve"> – </w:t>
      </w:r>
      <w:r>
        <w:rPr>
          <w:rFonts w:cs="Calibri" w:ascii="Arial" w:hAnsi="Arial"/>
          <w:sz w:val="22"/>
          <w:szCs w:val="22"/>
          <w:lang w:val="es-ES"/>
        </w:rPr>
        <w:t>Specijalna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bolnica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za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medicinsku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rehabilitaciju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sz w:val="22"/>
          <w:szCs w:val="22"/>
          <w:lang w:val="es-ES"/>
        </w:rPr>
        <w:t>Julijev park 1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sz w:val="22"/>
          <w:szCs w:val="22"/>
          <w:lang w:val="es-ES"/>
        </w:rPr>
        <w:t>43 500 DARU</w:t>
      </w:r>
      <w:r>
        <w:rPr>
          <w:rFonts w:cs="Calibri" w:ascii="Arial" w:hAnsi="Arial"/>
          <w:sz w:val="22"/>
          <w:szCs w:val="22"/>
          <w:lang w:val="de-DE"/>
        </w:rPr>
        <w:t>VAR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sz w:val="22"/>
          <w:szCs w:val="22"/>
          <w:lang w:val="de-DE"/>
        </w:rPr>
        <w:t>OIB: 01054174667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sz w:val="22"/>
          <w:szCs w:val="22"/>
          <w:lang w:val="de-DE"/>
        </w:rPr>
        <w:t>Tel: 043/623-000</w:t>
      </w:r>
    </w:p>
    <w:p>
      <w:pPr>
        <w:pStyle w:val="Normal"/>
        <w:ind w:firstLine="567"/>
        <w:rPr/>
      </w:pPr>
      <w:r>
        <w:rPr>
          <w:rFonts w:cs="Calibri" w:ascii="Arial" w:hAnsi="Arial"/>
          <w:b/>
          <w:bCs/>
          <w:sz w:val="22"/>
          <w:szCs w:val="22"/>
          <w:lang w:val="de-DE"/>
        </w:rPr>
        <w:t>Internetnetska adresa</w:t>
      </w:r>
      <w:r>
        <w:rPr>
          <w:rFonts w:cs="Calibri" w:ascii="Arial" w:hAnsi="Arial"/>
          <w:sz w:val="22"/>
          <w:szCs w:val="22"/>
          <w:lang w:val="de-DE"/>
        </w:rPr>
        <w:t xml:space="preserve">: </w:t>
      </w:r>
      <w:hyperlink r:id="rId2">
        <w:r>
          <w:rPr>
            <w:rStyle w:val="InternetLink"/>
            <w:rFonts w:cs="Calibri" w:ascii="Arial" w:hAnsi="Arial"/>
            <w:sz w:val="22"/>
            <w:szCs w:val="22"/>
            <w:lang w:val="de-DE"/>
          </w:rPr>
          <w:t>www.daruvarske-toplice.hr</w:t>
        </w:r>
      </w:hyperlink>
    </w:p>
    <w:p>
      <w:pPr>
        <w:pStyle w:val="Heading2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>OSOBA ILI SLUŽBA ZADUŽENA ZA KONTAKT</w:t>
      </w:r>
    </w:p>
    <w:tbl>
      <w:tblPr>
        <w:tblW w:w="963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5"/>
        <w:gridCol w:w="4456"/>
      </w:tblGrid>
      <w:tr>
        <w:trPr>
          <w:trHeight w:val="525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46"/>
              <w:jc w:val="left"/>
              <w:rPr>
                <w:rFonts w:ascii="Arial" w:hAnsi="Arial" w:cs="Calibri"/>
                <w:sz w:val="24"/>
                <w:szCs w:val="24"/>
              </w:rPr>
            </w:pPr>
            <w:r>
              <w:rPr>
                <w:rFonts w:cs="Calibr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spacing w:lineRule="auto" w:line="259" w:before="114" w:after="114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Arial" w:hAnsi="Arial"/>
                <w:b/>
                <w:bCs/>
                <w:sz w:val="24"/>
                <w:szCs w:val="24"/>
              </w:rPr>
              <w:t>ZA OPĆA OBJAŠNJENJA: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left"/>
              <w:rPr>
                <w:rFonts w:ascii="Arial" w:hAnsi="Arial"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bCs/>
                <w:sz w:val="24"/>
                <w:szCs w:val="24"/>
              </w:rPr>
              <w:t>SPECIFIKACIJE I OPIS PREDMETA NABAVE</w:t>
            </w:r>
          </w:p>
        </w:tc>
      </w:tr>
      <w:tr>
        <w:trPr>
          <w:trHeight w:val="998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20"/>
              <w:rPr>
                <w:rFonts w:ascii="Arial" w:hAnsi="Arial"/>
              </w:rPr>
            </w:pPr>
            <w:r>
              <w:rPr>
                <w:rFonts w:cs="Calibri" w:ascii="Arial" w:hAnsi="Arial"/>
                <w:sz w:val="22"/>
                <w:szCs w:val="22"/>
              </w:rPr>
              <w:t>Renata Bačić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rFonts w:ascii="Arial" w:hAnsi="Arial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 w:ascii="Arial" w:hAnsi="Arial"/>
                <w:sz w:val="22"/>
                <w:szCs w:val="22"/>
              </w:rPr>
              <w:t xml:space="preserve">E-mail: </w:t>
            </w:r>
            <w:r>
              <w:rPr>
                <w:rStyle w:val="InternetLink"/>
                <w:rFonts w:cs="Calibri" w:ascii="Arial" w:hAnsi="Arial"/>
                <w:sz w:val="22"/>
                <w:szCs w:val="22"/>
              </w:rPr>
              <w:t>nabava@daruvarske-toplice.hr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nabava2@daruvarske-toplice.hr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4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Dragan Gazibara,mag.ing.techn.aliment.,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rukovoditelj Odjela prehrane i usluživanja ,nutricionist, voditelj HACCP tima </w:t>
            </w:r>
          </w:p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Tel: (043) </w:t>
            </w:r>
            <w:r>
              <w:rPr>
                <w:rFonts w:cs="Calibri" w:ascii="Arial" w:hAnsi="Arial"/>
                <w:color w:val="000000"/>
                <w:sz w:val="22"/>
                <w:szCs w:val="22"/>
              </w:rPr>
              <w:t xml:space="preserve">623-669 </w:t>
            </w:r>
          </w:p>
          <w:p>
            <w:pPr>
              <w:pStyle w:val="Normal"/>
              <w:spacing w:before="0" w:after="120"/>
              <w:rPr>
                <w:rFonts w:ascii="Arial" w:hAnsi="Arial" w:cs="Calibri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nutricionist@daruvarske-toplice.hr</w:t>
            </w:r>
          </w:p>
        </w:tc>
      </w:tr>
    </w:tbl>
    <w:p>
      <w:pPr>
        <w:pStyle w:val="Normal"/>
        <w:spacing w:before="0" w:after="120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120"/>
        <w:ind w:left="0" w:right="0" w:hanging="0"/>
        <w:rPr/>
      </w:pPr>
      <w:r>
        <w:rPr>
          <w:rFonts w:cs="Calibri" w:ascii="Arial" w:hAnsi="Arial"/>
          <w:sz w:val="22"/>
          <w:szCs w:val="22"/>
          <w:lang w:val="de-DE"/>
        </w:rPr>
        <w:t xml:space="preserve">Dokumentacija za  prikupljanje ponuda/opći dio, specifikacije i troškovnici    mogu se preuzeti i na  web stranici Naručitelja </w:t>
      </w:r>
      <w:hyperlink r:id="rId3">
        <w:r>
          <w:rPr>
            <w:rStyle w:val="InternetLink"/>
            <w:rFonts w:cs="Calibri" w:ascii="Arial" w:hAnsi="Arial"/>
            <w:sz w:val="22"/>
            <w:szCs w:val="22"/>
            <w:lang w:val="de-DE"/>
          </w:rPr>
          <w:t>www.daruvarske-toplice.hr</w:t>
        </w:r>
      </w:hyperlink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  <w:bCs/>
          <w:sz w:val="24"/>
          <w:szCs w:val="24"/>
        </w:rPr>
        <w:t>1.2. Interna oznaka postupka /ev.br.nabave</w:t>
      </w:r>
      <w:r>
        <w:rPr>
          <w:rFonts w:cs="Calibri" w:ascii="Arial" w:hAnsi="Arial"/>
          <w:sz w:val="24"/>
          <w:szCs w:val="24"/>
        </w:rPr>
        <w:t xml:space="preserve"> :   </w:t>
      </w:r>
      <w:r>
        <w:rPr>
          <w:rFonts w:eastAsia="Calibri" w:cs="Calibri" w:ascii="Arial" w:hAnsi="Arial"/>
          <w:sz w:val="24"/>
          <w:szCs w:val="24"/>
          <w:lang w:eastAsia="ar-SA"/>
        </w:rPr>
        <w:t>3.1H-ŽN-11/24</w:t>
      </w:r>
    </w:p>
    <w:p>
      <w:pPr>
        <w:pStyle w:val="Normal"/>
        <w:spacing w:before="0" w:after="6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1.3. POPIS GOSPODARSKIH SUBJEKATA S KOJIMA JE NARUČITELJ U</w:t>
      </w:r>
    </w:p>
    <w:p>
      <w:pPr>
        <w:pStyle w:val="Normal"/>
        <w:spacing w:before="0" w:after="120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 xml:space="preserve">      </w:t>
      </w:r>
      <w:r>
        <w:rPr>
          <w:rFonts w:cs="Calibri" w:ascii="Arial" w:hAnsi="Arial"/>
          <w:b/>
          <w:bCs/>
          <w:color w:val="000000"/>
          <w:sz w:val="24"/>
          <w:szCs w:val="24"/>
        </w:rPr>
        <w:t>SUKOBU INTERESA</w:t>
      </w:r>
    </w:p>
    <w:p>
      <w:pPr>
        <w:pStyle w:val="Normal"/>
        <w:jc w:val="both"/>
        <w:rPr>
          <w:rFonts w:ascii="Arial" w:hAnsi="Arial"/>
        </w:rPr>
      </w:pPr>
      <w:r>
        <w:rPr>
          <w:rFonts w:cs="Calibri" w:ascii="Arial" w:hAnsi="Arial"/>
          <w:color w:val="000000"/>
          <w:sz w:val="22"/>
          <w:szCs w:val="22"/>
        </w:rPr>
        <w:t>Temeljem članka 80. Zakona o javnoj nabavi  Specijalna bolnica Daruvarske toplice  nije u sukobu interesa ni sa jednim gospodarskim subjektom (u svojstvu ponuditelja, člana zajednice ponuditelja  ili podizvoditelja odabranom ponuditelju.)</w:t>
      </w:r>
      <w:r>
        <w:rPr>
          <w:rFonts w:cs="Calibri" w:ascii="Arial" w:hAnsi="Arial"/>
          <w:b/>
          <w:color w:val="FF0000"/>
          <w:sz w:val="22"/>
          <w:szCs w:val="22"/>
        </w:rPr>
        <w:t xml:space="preserve">  </w:t>
      </w:r>
      <w:r>
        <w:rPr>
          <w:rFonts w:cs="Calibri" w:ascii="Arial" w:hAnsi="Arial"/>
          <w:color w:val="FF0000"/>
          <w:sz w:val="22"/>
          <w:szCs w:val="22"/>
        </w:rPr>
        <w:t xml:space="preserve">   </w:t>
      </w:r>
    </w:p>
    <w:p>
      <w:pPr>
        <w:pStyle w:val="Heading2"/>
        <w:suppressAutoHyphens w:val="true"/>
        <w:spacing w:lineRule="atLeast" w:line="100"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aps/>
          <w:color w:val="000000"/>
          <w:sz w:val="24"/>
          <w:szCs w:val="24"/>
        </w:rPr>
        <w:t xml:space="preserve">1.4. VRSTA POSTUPKA NABAVE: </w:t>
      </w:r>
      <w:r>
        <w:rPr>
          <w:rFonts w:cs="Calibri" w:ascii="Arial" w:hAnsi="Arial"/>
          <w:caps/>
          <w:color w:val="000000"/>
          <w:sz w:val="22"/>
          <w:szCs w:val="22"/>
        </w:rPr>
        <w:t>z</w:t>
      </w:r>
      <w:r>
        <w:rPr>
          <w:rFonts w:cs="Calibri" w:ascii="Arial" w:hAnsi="Arial"/>
          <w:color w:val="000000"/>
          <w:sz w:val="22"/>
          <w:szCs w:val="22"/>
        </w:rPr>
        <w:t xml:space="preserve">akon o javnoj nabavi ZJN /2016 sukladno čl.15 ne primjenjuje se za nabavu robe i usluga  procijenjene vrijednosti do  </w:t>
      </w:r>
      <w:r>
        <w:rPr>
          <w:rFonts w:cs="Calibri" w:ascii="Arial" w:hAnsi="Arial"/>
          <w:b/>
          <w:bCs/>
          <w:color w:val="000000"/>
          <w:sz w:val="22"/>
          <w:szCs w:val="22"/>
        </w:rPr>
        <w:t>26.540,00 eur</w:t>
      </w:r>
      <w:r>
        <w:rPr>
          <w:rFonts w:cs="Calibri" w:ascii="Arial" w:hAnsi="Arial"/>
          <w:color w:val="000000"/>
          <w:sz w:val="22"/>
          <w:szCs w:val="22"/>
        </w:rPr>
        <w:t xml:space="preserve">  te se ovaj postupak provodi t</w:t>
      </w:r>
      <w:r>
        <w:rPr>
          <w:rFonts w:cs="Calibri" w:ascii="Arial" w:hAnsi="Arial"/>
          <w:color w:val="000000"/>
          <w:sz w:val="22"/>
          <w:szCs w:val="22"/>
          <w:u w:val="single"/>
        </w:rPr>
        <w:t xml:space="preserve">emeljem </w:t>
      </w:r>
      <w:r>
        <w:rPr>
          <w:rFonts w:cs="Calibri" w:ascii="Arial" w:hAnsi="Arial"/>
          <w:color w:val="000000"/>
          <w:sz w:val="22"/>
          <w:szCs w:val="22"/>
        </w:rPr>
        <w:t>Internog  akta /Pravilnika o jednostavnoj nabavi robe, radova i usluga.</w:t>
      </w:r>
    </w:p>
    <w:p>
      <w:pPr>
        <w:pStyle w:val="Normal"/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>Za ovaj postupak nabave ne primjenjuje se postupak pravne zaštite pred državnom komisijom za kontrolu postupaka javne nabave.</w:t>
      </w:r>
      <w:r>
        <w:rPr>
          <w:rFonts w:cs="Calibri" w:ascii="Arial" w:hAnsi="Arial"/>
          <w:color w:val="FF0000"/>
          <w:sz w:val="22"/>
          <w:szCs w:val="22"/>
        </w:rPr>
        <w:t xml:space="preserve">   </w:t>
      </w:r>
    </w:p>
    <w:p>
      <w:pPr>
        <w:pStyle w:val="Normal"/>
        <w:spacing w:before="0" w:after="120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1.5. PROCIJENJENA VRIJEDNOST NABAVE:  23.000,00 eur</w:t>
      </w:r>
    </w:p>
    <w:p>
      <w:pPr>
        <w:pStyle w:val="Normal"/>
        <w:spacing w:before="0" w:after="120"/>
        <w:rPr/>
      </w:pPr>
      <w:r>
        <w:rPr>
          <w:rFonts w:cs="Calibri" w:ascii="Arial" w:hAnsi="Arial"/>
          <w:b/>
          <w:bCs/>
          <w:sz w:val="24"/>
          <w:szCs w:val="24"/>
        </w:rPr>
        <w:t xml:space="preserve">1.6. VRSTA UGOVORA: </w:t>
      </w:r>
      <w:r>
        <w:rPr>
          <w:rFonts w:cs="Calibri" w:ascii="Arial" w:hAnsi="Arial"/>
          <w:color w:val="00000A"/>
          <w:sz w:val="22"/>
          <w:szCs w:val="22"/>
        </w:rPr>
        <w:t>Ugovor o nabavi robe – jednostavna nabava.</w:t>
      </w:r>
    </w:p>
    <w:p>
      <w:pPr>
        <w:pStyle w:val="Normal"/>
        <w:spacing w:before="0" w:after="120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color w:val="00000A"/>
          <w:sz w:val="24"/>
          <w:szCs w:val="24"/>
        </w:rPr>
        <w:t xml:space="preserve">1.7. </w:t>
      </w:r>
      <w:r>
        <w:rPr>
          <w:rFonts w:cs="Calibri" w:ascii="Arial" w:hAnsi="Arial"/>
          <w:b/>
          <w:bCs/>
          <w:sz w:val="24"/>
          <w:szCs w:val="24"/>
        </w:rPr>
        <w:t>NAVOD PROVODI LI SE ELEKTRONIČKA DRAŽBA:</w:t>
      </w:r>
    </w:p>
    <w:p>
      <w:pPr>
        <w:pStyle w:val="Normal"/>
        <w:spacing w:lineRule="exact" w:line="240" w:before="114" w:after="234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 xml:space="preserve">- ne provodi se elektronička dražba 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8"/>
          <w:szCs w:val="28"/>
          <w:u w:val="none"/>
        </w:rPr>
        <w:t>2. PODACI O PREDMETU NABAVE</w:t>
      </w:r>
    </w:p>
    <w:p>
      <w:pPr>
        <w:pStyle w:val="Normal"/>
        <w:rPr>
          <w:rFonts w:ascii="Arial" w:hAnsi="Arial" w:cs="Calibri"/>
          <w:b/>
          <w:b/>
          <w:sz w:val="20"/>
          <w:szCs w:val="20"/>
          <w:u w:val="none"/>
        </w:rPr>
      </w:pPr>
      <w:r>
        <w:rPr>
          <w:rFonts w:cs="Calibri" w:ascii="Arial" w:hAnsi="Arial"/>
          <w:b/>
          <w:sz w:val="24"/>
          <w:szCs w:val="24"/>
          <w:u w:val="none"/>
        </w:rPr>
        <w:t>2.1.</w:t>
      </w:r>
      <w:r>
        <w:rPr>
          <w:rFonts w:cs="Calibri" w:ascii="Arial" w:hAnsi="Arial"/>
          <w:b/>
          <w:bCs/>
          <w:sz w:val="24"/>
          <w:szCs w:val="24"/>
          <w:u w:val="none"/>
        </w:rPr>
        <w:t xml:space="preserve"> PROCIJENJENA VRIJEDNOST NABAVE</w:t>
      </w:r>
    </w:p>
    <w:tbl>
      <w:tblPr>
        <w:tblW w:w="914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33"/>
        <w:gridCol w:w="3042"/>
        <w:gridCol w:w="3065"/>
      </w:tblGrid>
      <w:tr>
        <w:trPr/>
        <w:tc>
          <w:tcPr>
            <w:tcW w:w="3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napToGrid w:val="false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before="0" w:after="1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PREDMET NABAVE</w:t>
            </w:r>
          </w:p>
        </w:tc>
        <w:tc>
          <w:tcPr>
            <w:tcW w:w="3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EVIDENCIJSKI BROJ NABAVE IZ PLANA NABAVE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PROCIJE</w:t>
            </w:r>
            <w:r>
              <w:rPr>
                <w:rFonts w:eastAsia="Times New Roman" w:cs="Arial" w:ascii="Arial" w:hAnsi="Arial"/>
                <w:b/>
                <w:bCs/>
                <w:color w:val="auto"/>
                <w:sz w:val="22"/>
                <w:szCs w:val="22"/>
                <w:lang w:val="hr-HR" w:eastAsia="zh-CN" w:bidi="ar-SA"/>
              </w:rPr>
              <w:t>NJENA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VRIJEDNOST (bez PDV-a) u EUR</w:t>
            </w:r>
          </w:p>
        </w:tc>
      </w:tr>
      <w:tr>
        <w:trPr/>
        <w:tc>
          <w:tcPr>
            <w:tcW w:w="91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PROIZVODI OD ŽITARICA: BRAŠNO, TJESTENINA, RIŽA  : 23.000,00 eur</w:t>
            </w:r>
          </w:p>
        </w:tc>
      </w:tr>
      <w:tr>
        <w:trPr/>
        <w:tc>
          <w:tcPr>
            <w:tcW w:w="303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Grupa 1: Brašno, žitarice i srodni proizvodi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46"/>
              <w:jc w:val="center"/>
              <w:rPr>
                <w:rFonts w:ascii="Arial" w:hAnsi="Arial"/>
              </w:rPr>
            </w:pPr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3.1H-ŽN-11/24</w:t>
            </w:r>
          </w:p>
        </w:tc>
        <w:tc>
          <w:tcPr>
            <w:tcW w:w="3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10.500,00 eur</w:t>
            </w:r>
          </w:p>
        </w:tc>
      </w:tr>
      <w:tr>
        <w:trPr/>
        <w:tc>
          <w:tcPr>
            <w:tcW w:w="303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Grupa 2: Tjestenina razna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3.1H-ŽN-11/24</w:t>
            </w:r>
          </w:p>
        </w:tc>
        <w:tc>
          <w:tcPr>
            <w:tcW w:w="3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7.500,00 eur</w:t>
            </w:r>
          </w:p>
        </w:tc>
      </w:tr>
      <w:tr>
        <w:trPr/>
        <w:tc>
          <w:tcPr>
            <w:tcW w:w="303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Grupa 3: Riža</w:t>
            </w:r>
          </w:p>
        </w:tc>
        <w:tc>
          <w:tcPr>
            <w:tcW w:w="304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eastAsia="Calibri" w:cs="Calibri" w:ascii="Arial" w:hAnsi="Arial"/>
                <w:sz w:val="22"/>
                <w:szCs w:val="22"/>
                <w:lang w:eastAsia="ar-SA"/>
              </w:rPr>
              <w:t>3.1H-ŽN-11/24</w:t>
            </w:r>
          </w:p>
        </w:tc>
        <w:tc>
          <w:tcPr>
            <w:tcW w:w="3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5.000,00 eur</w:t>
            </w:r>
          </w:p>
        </w:tc>
      </w:tr>
    </w:tbl>
    <w:p>
      <w:pPr>
        <w:pStyle w:val="Normal"/>
        <w:spacing w:before="0" w:after="46"/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</w:r>
    </w:p>
    <w:p>
      <w:pPr>
        <w:pStyle w:val="Normal"/>
        <w:spacing w:before="0" w:after="46"/>
        <w:rPr/>
      </w:pPr>
      <w:r>
        <w:rPr>
          <w:rFonts w:cs="Calibri" w:ascii="Arial" w:hAnsi="Arial"/>
          <w:b/>
          <w:sz w:val="24"/>
          <w:szCs w:val="24"/>
        </w:rPr>
        <w:t>2.2. OPIS I OZNAKA GRUPA PREDMETA NABAVE</w:t>
      </w:r>
    </w:p>
    <w:p>
      <w:pPr>
        <w:pStyle w:val="Normal"/>
        <w:rPr>
          <w:sz w:val="24"/>
          <w:szCs w:val="24"/>
        </w:rPr>
      </w:pPr>
      <w:r>
        <w:rPr>
          <w:rFonts w:eastAsia="Calibri"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>Ponude se podnose na obrascu ponude/ponudbenom listu koji je sastavni dio DON.</w:t>
      </w:r>
    </w:p>
    <w:p>
      <w:pPr>
        <w:pStyle w:val="Normal"/>
        <w:spacing w:before="0" w:after="46"/>
        <w:rPr/>
      </w:pPr>
      <w:r>
        <w:rPr>
          <w:rFonts w:cs="Calibri" w:ascii="Arial" w:hAnsi="Arial"/>
          <w:b/>
          <w:bCs/>
          <w:sz w:val="24"/>
          <w:szCs w:val="24"/>
        </w:rPr>
        <w:t>2.3. SPECIFIKACIJA PREDMETA NABAVE - VRSTA, KVALITETA, OPSEG I KOLIČINA PREDMETA NABAVE</w:t>
      </w:r>
    </w:p>
    <w:p>
      <w:pPr>
        <w:pStyle w:val="Normal"/>
        <w:ind w:right="0" w:hanging="0"/>
        <w:jc w:val="both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 Ponuditelj je obavezan dostaviti originalnu specifikaciju/deklaraciju nuđenog proizvoda kako bi se omogućila komparacija i utvrđivanje jednakovrijednosti traženom. </w:t>
      </w:r>
    </w:p>
    <w:p>
      <w:pPr>
        <w:pStyle w:val="Normal"/>
        <w:ind w:right="0" w:hanging="0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>Vrsta i kvaliteta moraju odgovarati važećim standardima u vrijeme izvršenja ugovora.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>Količina predmeta nabave definirana je u Prilogu br. 2A, 2B i 2C . Dokumentacije za nadmetanje – Obrazac Troškovnika.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>Količina predmeta nabave je okvirna te stvarna nabavljena količina robe može biti veća ili manja od okvirne količine, te se naručitelj ne obvezuje na realizaciju navedenih količina u cijelosti.</w:t>
      </w:r>
    </w:p>
    <w:p>
      <w:pPr>
        <w:pStyle w:val="Normal"/>
        <w:spacing w:before="0" w:after="0"/>
        <w:rPr/>
      </w:pPr>
      <w:r>
        <w:rPr>
          <w:rFonts w:cs="Calibri" w:ascii="Arial" w:hAnsi="Arial"/>
          <w:b/>
          <w:sz w:val="24"/>
          <w:szCs w:val="24"/>
        </w:rPr>
        <w:t>2.4. TROŠKOVNIK</w:t>
      </w:r>
    </w:p>
    <w:p>
      <w:pPr>
        <w:pStyle w:val="Normal"/>
        <w:rPr/>
      </w:pPr>
      <w:r>
        <w:rPr>
          <w:rFonts w:cs="Calibri" w:ascii="Arial" w:hAnsi="Arial"/>
          <w:sz w:val="22"/>
          <w:szCs w:val="22"/>
        </w:rPr>
        <w:t xml:space="preserve">Obrazac   troškovnika    sastavni je dio ove Dokumentacije  Prilog br. 2A, 2B i 2C. Troškovnik Ponuditelj popunjava na originalnim obrascima. 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>Prilikom ispunjavanja Troškovnika , ponuditelj ukupnu cijenu stavke izračunava kao umnožak količine stavke i cijene stavke.</w:t>
      </w:r>
    </w:p>
    <w:p>
      <w:pPr>
        <w:pStyle w:val="Normal"/>
        <w:spacing w:before="0" w:after="0"/>
        <w:rPr/>
      </w:pPr>
      <w:r>
        <w:rPr>
          <w:rFonts w:cs="Calibri" w:ascii="Arial" w:hAnsi="Arial"/>
          <w:b/>
          <w:bCs/>
          <w:sz w:val="24"/>
          <w:szCs w:val="24"/>
        </w:rPr>
        <w:t>2.5. MJESTO ISPORUKE ROBE</w:t>
      </w:r>
    </w:p>
    <w:p>
      <w:pPr>
        <w:pStyle w:val="Normal"/>
        <w:ind w:right="0" w:hanging="0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Daruvarske toplice Specijalna bolnica za medicinsku rehabilitaciju – Daruvar, Julijev park 13.</w:t>
      </w:r>
    </w:p>
    <w:p>
      <w:pPr>
        <w:pStyle w:val="Normal"/>
        <w:spacing w:before="0" w:after="0"/>
        <w:rPr/>
      </w:pPr>
      <w:r>
        <w:rPr>
          <w:rFonts w:cs="Calibri" w:ascii="Arial" w:hAnsi="Arial"/>
          <w:b/>
          <w:bCs/>
          <w:sz w:val="24"/>
          <w:szCs w:val="24"/>
        </w:rPr>
        <w:t>2.6. ROK ISPORUKE ROBE</w:t>
      </w:r>
    </w:p>
    <w:p>
      <w:pPr>
        <w:pStyle w:val="Normal"/>
        <w:rPr/>
      </w:pPr>
      <w:r>
        <w:rPr>
          <w:rFonts w:cs="Calibri" w:ascii="Arial" w:hAnsi="Arial"/>
          <w:sz w:val="22"/>
          <w:szCs w:val="22"/>
        </w:rPr>
        <w:t>Sukcesivno. Rok isporuke počinje teći danom stupanja na snagu ugovora o  nabavi a traje 12 mjeseci.</w:t>
      </w:r>
    </w:p>
    <w:p>
      <w:pPr>
        <w:pStyle w:val="Normal"/>
        <w:rPr/>
      </w:pPr>
      <w:r>
        <w:rPr>
          <w:rFonts w:cs="Calibri" w:ascii="Arial" w:hAnsi="Arial"/>
          <w:b/>
          <w:sz w:val="28"/>
          <w:szCs w:val="28"/>
        </w:rPr>
        <w:t xml:space="preserve">3. RAZLOZI ISKLJUČENJA </w:t>
      </w:r>
    </w:p>
    <w:p>
      <w:pPr>
        <w:pStyle w:val="Normal"/>
        <w:jc w:val="both"/>
        <w:rPr>
          <w:rFonts w:ascii="Arial" w:hAnsi="Arial" w:eastAsia="Calibri" w:cs="Calibri"/>
          <w:sz w:val="20"/>
          <w:szCs w:val="20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3.1.</w:t>
      </w:r>
      <w:r>
        <w:rPr>
          <w:rFonts w:cs="Calibri" w:ascii="Arial" w:hAnsi="Arial"/>
          <w:sz w:val="22"/>
          <w:szCs w:val="22"/>
        </w:rPr>
        <w:t xml:space="preserve"> Naručitelj će isključiti ponuditelja koji je pokazivao opetovane nedostatke tijekom provedbe bitnih zahtjeva iz prethodnih ugovora o nabavi  čija je posljedica bila prijevremeni raskid tog ugovora , naknada štete ili druga slična sankcija.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</w:t>
      </w:r>
    </w:p>
    <w:p>
      <w:pPr>
        <w:pStyle w:val="Normal"/>
        <w:jc w:val="both"/>
        <w:rPr>
          <w:rFonts w:ascii="Arial" w:hAnsi="Arial" w:cs="Calibri"/>
          <w:b/>
          <w:b/>
          <w:sz w:val="20"/>
          <w:szCs w:val="20"/>
          <w:u w:val="single"/>
        </w:rPr>
      </w:pPr>
      <w:r>
        <w:rPr>
          <w:rFonts w:cs="Calibri" w:ascii="Arial" w:hAnsi="Arial"/>
          <w:b/>
          <w:bCs/>
          <w:sz w:val="28"/>
          <w:szCs w:val="28"/>
          <w:u w:val="none"/>
        </w:rPr>
        <w:t>4.  DOKAZ TEHNIČKE I STRUČNE SPOSOBNOSTI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4.1.</w:t>
      </w:r>
      <w:r>
        <w:rPr>
          <w:rFonts w:cs="Calibri" w:ascii="Arial" w:hAnsi="Arial"/>
          <w:b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 xml:space="preserve">Naručitelj zahtjeva  </w:t>
      </w:r>
      <w:r>
        <w:rPr>
          <w:rFonts w:cs="Calibri" w:ascii="Arial" w:hAnsi="Arial"/>
          <w:b/>
          <w:sz w:val="22"/>
          <w:szCs w:val="22"/>
        </w:rPr>
        <w:t xml:space="preserve">Popis značajnih ugovora </w:t>
      </w:r>
      <w:r>
        <w:rPr>
          <w:rFonts w:cs="Calibri" w:ascii="Arial" w:hAnsi="Arial"/>
          <w:sz w:val="22"/>
          <w:szCs w:val="22"/>
        </w:rPr>
        <w:t xml:space="preserve">u posljednje 3 godine s iznosom i datumom isporuke za predmet nabave </w:t>
      </w:r>
      <w:r>
        <w:rPr>
          <w:rFonts w:cs="Calibri" w:ascii="Arial" w:hAnsi="Arial"/>
          <w:b/>
          <w:sz w:val="22"/>
          <w:szCs w:val="22"/>
          <w:u w:val="single"/>
        </w:rPr>
        <w:t>istovjetan ili sličan nuđ</w:t>
      </w:r>
      <w:r>
        <w:rPr>
          <w:rFonts w:cs="Calibri" w:ascii="Arial" w:hAnsi="Arial"/>
          <w:b/>
          <w:sz w:val="22"/>
          <w:szCs w:val="22"/>
        </w:rPr>
        <w:t>enom</w:t>
      </w:r>
      <w:r>
        <w:rPr>
          <w:rFonts w:cs="Calibri" w:ascii="Arial" w:hAnsi="Arial"/>
          <w:sz w:val="22"/>
          <w:szCs w:val="22"/>
        </w:rPr>
        <w:t xml:space="preserve"> ,  te nazivom druge ugovorne strane , naručitelja u smislu ZJN-a ili privatnog subjekta ( min.1-max.2 ).Tim dokazom Ponuditelj mora dokazati da je u posljednje 3 godine uredno izvršavao  ugovore za  opskrbu u </w:t>
      </w:r>
      <w:r>
        <w:rPr>
          <w:rFonts w:cs="Calibri" w:ascii="Arial" w:hAnsi="Arial"/>
          <w:sz w:val="22"/>
          <w:szCs w:val="22"/>
          <w:u w:val="single"/>
        </w:rPr>
        <w:t>vrijednosti jednakoj ili većoj od procijenjene vrijednosti nabave.</w:t>
      </w:r>
    </w:p>
    <w:p>
      <w:pPr>
        <w:pStyle w:val="Normal"/>
        <w:jc w:val="both"/>
        <w:rPr>
          <w:rFonts w:ascii="Arial" w:hAnsi="Arial" w:cs="Calibri"/>
          <w:sz w:val="22"/>
          <w:szCs w:val="22"/>
          <w:u w:val="single"/>
        </w:rPr>
      </w:pPr>
      <w:r>
        <w:rPr>
          <w:rFonts w:cs="Calibri" w:ascii="Arial" w:hAnsi="Arial"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 w:cs="Calibri"/>
          <w:b/>
          <w:b/>
          <w:sz w:val="20"/>
          <w:szCs w:val="20"/>
        </w:rPr>
      </w:pPr>
      <w:r>
        <w:rPr>
          <w:rFonts w:cs="Calibri" w:ascii="Arial" w:hAnsi="Arial"/>
          <w:b/>
          <w:sz w:val="28"/>
          <w:szCs w:val="28"/>
        </w:rPr>
        <w:t xml:space="preserve">5.  OSTALI ZAHTJEVI  </w:t>
      </w:r>
      <w:r>
        <w:rPr>
          <w:rFonts w:cs="Calibri" w:ascii="Arial" w:hAnsi="Arial"/>
          <w:b/>
          <w:sz w:val="24"/>
          <w:szCs w:val="24"/>
        </w:rPr>
        <w:t xml:space="preserve"> </w:t>
      </w:r>
    </w:p>
    <w:p>
      <w:pPr>
        <w:pStyle w:val="Normal"/>
        <w:spacing w:before="0" w:after="103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 xml:space="preserve">5.1.  </w:t>
      </w:r>
      <w:r>
        <w:rPr>
          <w:rFonts w:cs="Calibri" w:ascii="Arial" w:hAnsi="Arial"/>
          <w:sz w:val="22"/>
          <w:szCs w:val="22"/>
        </w:rPr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spacing w:before="0" w:after="46"/>
        <w:jc w:val="both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Calibri" w:ascii="Arial" w:hAnsi="Arial"/>
          <w:sz w:val="22"/>
          <w:szCs w:val="22"/>
        </w:rPr>
        <w:t>Važeće rješenje/odobrenje/potvrda dostavlja se u presliku.</w:t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Calibri" w:cs="Calibri" w:ascii="Arial" w:hAnsi="Arial"/>
          <w:sz w:val="22"/>
          <w:szCs w:val="22"/>
        </w:rPr>
        <w:t xml:space="preserve"> </w:t>
      </w:r>
    </w:p>
    <w:p>
      <w:pPr>
        <w:pStyle w:val="Normal"/>
        <w:jc w:val="both"/>
        <w:rPr/>
      </w:pPr>
      <w:r>
        <w:rPr>
          <w:rFonts w:cs="Calibri" w:ascii="Arial" w:hAnsi="Arial"/>
          <w:b/>
          <w:bCs/>
          <w:sz w:val="28"/>
          <w:szCs w:val="28"/>
        </w:rPr>
        <w:t xml:space="preserve">6. SADRŽAJ PONUDE </w:t>
      </w:r>
    </w:p>
    <w:p>
      <w:pPr>
        <w:pStyle w:val="Normal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cs="Calibri" w:ascii="Arial" w:hAnsi="Arial"/>
          <w:sz w:val="24"/>
          <w:szCs w:val="24"/>
          <w:lang w:bidi="ta-IN"/>
        </w:rPr>
        <w:t>Ponudu sačinjavaju:</w:t>
      </w:r>
    </w:p>
    <w:p>
      <w:pPr>
        <w:pStyle w:val="Normal"/>
        <w:numPr>
          <w:ilvl w:val="0"/>
          <w:numId w:val="3"/>
        </w:numPr>
        <w:spacing w:before="0" w:after="46"/>
        <w:jc w:val="both"/>
        <w:rPr>
          <w:rFonts w:ascii="Arial" w:hAnsi="Arial" w:cs="Calibri"/>
          <w:sz w:val="20"/>
          <w:szCs w:val="20"/>
          <w:lang w:bidi="ta-IN"/>
        </w:rPr>
      </w:pPr>
      <w:r>
        <w:rPr>
          <w:rFonts w:cs="Calibri" w:ascii="Arial" w:hAnsi="Arial"/>
          <w:sz w:val="24"/>
          <w:szCs w:val="24"/>
          <w:lang w:bidi="ta-IN"/>
        </w:rPr>
        <w:t xml:space="preserve">ispunjeni i od ovlaštene osobe ponuditelja potpisani i ovjereni Obrazac ponude/ponudbeni list </w:t>
      </w:r>
    </w:p>
    <w:p>
      <w:pPr>
        <w:pStyle w:val="Normal"/>
        <w:ind w:left="360" w:right="0" w:hanging="0"/>
        <w:jc w:val="both"/>
        <w:rPr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  <w:lang w:bidi="ta-IN"/>
        </w:rPr>
        <w:t xml:space="preserve">       </w:t>
      </w:r>
      <w:r>
        <w:rPr>
          <w:rFonts w:cs="Calibri" w:ascii="Arial" w:hAnsi="Arial"/>
          <w:sz w:val="24"/>
          <w:szCs w:val="24"/>
          <w:lang w:bidi="ta-IN"/>
        </w:rPr>
        <w:t>( obrazac br. 1),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cs="Calibri"/>
          <w:sz w:val="20"/>
          <w:szCs w:val="20"/>
          <w:lang w:bidi="ta-IN"/>
        </w:rPr>
      </w:pPr>
      <w:r>
        <w:rPr>
          <w:rFonts w:cs="Calibri" w:ascii="Arial" w:hAnsi="Arial"/>
          <w:sz w:val="24"/>
          <w:szCs w:val="24"/>
          <w:lang w:bidi="ta-IN"/>
        </w:rPr>
        <w:t>tražene dokaze sposobnosti/popis ugovora ;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cs="Calibri"/>
          <w:sz w:val="20"/>
          <w:szCs w:val="20"/>
          <w:lang w:bidi="ta-IN"/>
        </w:rPr>
      </w:pPr>
      <w:r>
        <w:rPr>
          <w:rFonts w:cs="Calibri" w:ascii="Arial" w:hAnsi="Arial"/>
          <w:sz w:val="24"/>
          <w:szCs w:val="24"/>
          <w:lang w:bidi="ta-IN"/>
        </w:rPr>
        <w:t>dokaz o implement.sustavu za osiguranje kvalitete</w:t>
      </w:r>
    </w:p>
    <w:p>
      <w:pPr>
        <w:pStyle w:val="Normal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cs="Calibri" w:ascii="Arial" w:hAnsi="Arial"/>
          <w:sz w:val="24"/>
          <w:szCs w:val="24"/>
          <w:lang w:bidi="ta-IN"/>
        </w:rPr>
        <w:t xml:space="preserve">ovjerena Specifikacija /opis proizvoda ( prilog 1A DON ) </w:t>
      </w:r>
      <w:r>
        <w:rPr>
          <w:rFonts w:cs="Calibri" w:ascii="Arial" w:hAnsi="Arial"/>
          <w:b/>
          <w:sz w:val="24"/>
          <w:szCs w:val="24"/>
          <w:lang w:bidi="ta-IN"/>
        </w:rPr>
        <w:t xml:space="preserve">te priložena originalna Specifikacija proizvoda radi mogućnosti komparacije i utvrđivanja jednakovrijednosti traženom </w:t>
      </w:r>
    </w:p>
    <w:p>
      <w:pPr>
        <w:pStyle w:val="Normal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cs="Calibri" w:ascii="Arial" w:hAnsi="Arial"/>
          <w:sz w:val="24"/>
          <w:szCs w:val="24"/>
          <w:lang w:bidi="ta-IN"/>
        </w:rPr>
        <w:t>popunjen, ovjeren i potpisan troškovnik( prilog  2</w:t>
      </w:r>
      <w:r>
        <w:rPr>
          <w:rFonts w:cs="Calibri" w:ascii="Arial" w:hAnsi="Arial"/>
          <w:sz w:val="24"/>
          <w:szCs w:val="24"/>
        </w:rPr>
        <w:t>A, 2B, i 2C</w:t>
      </w:r>
      <w:r>
        <w:rPr>
          <w:rFonts w:cs="Calibri" w:ascii="Arial" w:hAnsi="Arial"/>
          <w:sz w:val="24"/>
          <w:szCs w:val="24"/>
          <w:lang w:bidi="ta-IN"/>
        </w:rPr>
        <w:t>)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>potpisan i ovjeren prijedlog ugovora koji je sastavni dio dokumentacije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Arial" w:hAnsi="Arial" w:cs="Calibri"/>
          <w:sz w:val="20"/>
          <w:szCs w:val="20"/>
          <w:lang w:bidi="ta-IN"/>
        </w:rPr>
      </w:pPr>
      <w:r>
        <w:rPr>
          <w:rFonts w:cs="Calibri" w:ascii="Arial" w:hAnsi="Arial"/>
          <w:sz w:val="20"/>
          <w:szCs w:val="20"/>
          <w:lang w:bidi="ta-IN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6.1.     Dostavljanje  ponuda /način i mjesto dostave/rok za dostavu ponude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/>
      </w:pPr>
      <w:r>
        <w:rPr>
          <w:rFonts w:cs="Calibri" w:ascii="Arial" w:hAnsi="Arial"/>
          <w:b w:val="false"/>
          <w:bCs w:val="false"/>
          <w:sz w:val="22"/>
          <w:szCs w:val="22"/>
        </w:rPr>
        <w:t>Ponude se dostavljaju poštom preporučeno ili neposrednom dostavom na  urudžbeni zapisnik</w:t>
      </w:r>
      <w:r>
        <w:rPr>
          <w:rFonts w:cs="Calibri" w:ascii="Arial" w:hAnsi="Arial"/>
          <w:b/>
          <w:bCs/>
          <w:sz w:val="22"/>
          <w:szCs w:val="22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>Na omotnici ponude mora biti naznačeno:</w:t>
      </w:r>
    </w:p>
    <w:p>
      <w:pPr>
        <w:pStyle w:val="Normal"/>
        <w:numPr>
          <w:ilvl w:val="0"/>
          <w:numId w:val="2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Naručitelja;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Ponuditelja;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evidencijski broj nabave;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predmeta nabave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naznaka „NE OTVARAJ“.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Arial" w:hAnsi="Arial"/>
          <w:b/>
          <w:bCs/>
          <w:color w:val="000000"/>
          <w:sz w:val="24"/>
          <w:szCs w:val="24"/>
        </w:rPr>
        <w:t>Nije dopušteno dostavljanje ponude elektroničkim putem.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Ponuda mora biti dostavljena prema uvjetima poziva  i mora sadržavati sve tražene priloge. Nepotpune ponude neće se razmatrati. 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4"/>
          <w:szCs w:val="24"/>
        </w:rPr>
      </w:pPr>
      <w:r>
        <w:rPr>
          <w:rFonts w:cs="Calibri" w:ascii="Arial" w:hAnsi="Arial"/>
          <w:b w:val="false"/>
          <w:bCs w:val="false"/>
          <w:color w:val="000000"/>
          <w:sz w:val="24"/>
          <w:szCs w:val="24"/>
        </w:rPr>
        <w:t>Ponude</w:t>
      </w:r>
      <w:r>
        <w:rPr>
          <w:rFonts w:cs="Calibri" w:ascii="Arial" w:hAnsi="Arial"/>
          <w:sz w:val="24"/>
          <w:szCs w:val="24"/>
        </w:rPr>
        <w:t xml:space="preserve"> se izrađuju bez naknade.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4"/>
          <w:szCs w:val="24"/>
        </w:rPr>
        <w:t>Rok za dostavu ponude : Do 15.04.2024. godine do 12:00 sati.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Otvaranje ponuda neće biti javno.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Ponuditelj može dostaviti ponudu za jednu, dvije ili sve grupe proizvoda sukladno ovom pozivu za dostavu ponuda.</w:t>
      </w:r>
    </w:p>
    <w:p>
      <w:pPr>
        <w:pStyle w:val="Normal"/>
        <w:jc w:val="both"/>
        <w:rPr>
          <w:rFonts w:ascii="Arial" w:hAnsi="Arial"/>
        </w:rPr>
      </w:pPr>
      <w:r>
        <w:rPr>
          <w:rFonts w:cs="Calibri" w:ascii="Arial" w:hAnsi="Arial"/>
          <w:b/>
          <w:sz w:val="24"/>
          <w:szCs w:val="24"/>
        </w:rPr>
        <w:t>6.2.   Kriterij odabira</w:t>
      </w:r>
      <w:r>
        <w:rPr>
          <w:rFonts w:cs="Calibri" w:ascii="Arial" w:hAnsi="Arial"/>
          <w:sz w:val="24"/>
          <w:szCs w:val="24"/>
        </w:rPr>
        <w:t xml:space="preserve"> :</w:t>
      </w:r>
      <w:r>
        <w:rPr>
          <w:rFonts w:cs="Calibri" w:ascii="Arial" w:hAnsi="Arial"/>
          <w:b/>
          <w:sz w:val="24"/>
          <w:szCs w:val="24"/>
        </w:rPr>
        <w:t xml:space="preserve">    najniža cijena  pravilne, prihvatljive i prikladne ponude. </w:t>
      </w:r>
    </w:p>
    <w:p>
      <w:pPr>
        <w:pStyle w:val="Normal"/>
        <w:tabs>
          <w:tab w:val="clear" w:pos="708"/>
          <w:tab w:val="left" w:pos="360" w:leader="none"/>
        </w:tabs>
        <w:ind w:left="360" w:right="0" w:hanging="360"/>
        <w:rPr>
          <w:rFonts w:ascii="Arial" w:hAnsi="Arial" w:cs="Calibri"/>
          <w:b/>
          <w:b/>
          <w:sz w:val="20"/>
          <w:szCs w:val="20"/>
        </w:rPr>
      </w:pPr>
      <w:r>
        <w:rPr>
          <w:rFonts w:cs="Calibri" w:ascii="Arial" w:hAnsi="Arial"/>
          <w:b/>
          <w:sz w:val="24"/>
          <w:szCs w:val="24"/>
        </w:rPr>
        <w:t>6.3. Cijena ponude</w:t>
      </w:r>
    </w:p>
    <w:p>
      <w:pPr>
        <w:pStyle w:val="Normal"/>
        <w:numPr>
          <w:ilvl w:val="0"/>
          <w:numId w:val="4"/>
        </w:numPr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Ponuditelj dostavlja ponudu s cijenama bez PDV-a izraženo u </w:t>
      </w:r>
      <w:r>
        <w:rPr>
          <w:rFonts w:eastAsia="Times New Roman" w:cs="Calibri" w:ascii="Arial" w:hAnsi="Arial"/>
          <w:color w:val="auto"/>
          <w:sz w:val="24"/>
          <w:szCs w:val="24"/>
          <w:lang w:val="hr-HR" w:eastAsia="zh-CN" w:bidi="ar-SA"/>
        </w:rPr>
        <w:t>eurima</w:t>
      </w:r>
    </w:p>
    <w:p>
      <w:pPr>
        <w:pStyle w:val="Normal"/>
        <w:numPr>
          <w:ilvl w:val="0"/>
          <w:numId w:val="4"/>
        </w:numPr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4"/>
          <w:szCs w:val="24"/>
        </w:rPr>
        <w:t xml:space="preserve">Ponuditelj popunjava sve tražene stavke u priloženoj Specifikaciji/troškovniku s jediničnim i zbirnim neto cijenama te ukupnom cijenom  </w:t>
      </w:r>
    </w:p>
    <w:p>
      <w:pPr>
        <w:pStyle w:val="Normal"/>
        <w:numPr>
          <w:ilvl w:val="0"/>
          <w:numId w:val="4"/>
        </w:numPr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4"/>
          <w:szCs w:val="24"/>
        </w:rPr>
        <w:t>u izražene cijene uračunati su svi troškovi i eventualni popusti</w:t>
      </w:r>
    </w:p>
    <w:p>
      <w:pPr>
        <w:pStyle w:val="Normal"/>
        <w:numPr>
          <w:ilvl w:val="0"/>
          <w:numId w:val="4"/>
        </w:numPr>
        <w:rPr>
          <w:rFonts w:ascii="Arial" w:hAnsi="Arial"/>
        </w:rPr>
      </w:pPr>
      <w:r>
        <w:rPr>
          <w:rFonts w:cs="Calibri" w:ascii="Arial" w:hAnsi="Arial"/>
          <w:b/>
          <w:sz w:val="24"/>
          <w:szCs w:val="24"/>
        </w:rPr>
        <w:t xml:space="preserve">Cijene su za ugovorno razdoblje nepromjenjive     </w:t>
      </w:r>
      <w:r>
        <w:rPr>
          <w:rFonts w:eastAsia="Calibri" w:cs="Calibri" w:ascii="Arial" w:hAnsi="Arial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6.4. Rok, način i uvjeti plaćanja </w:t>
      </w:r>
    </w:p>
    <w:p>
      <w:pPr>
        <w:pStyle w:val="Normal"/>
        <w:jc w:val="both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4"/>
          <w:szCs w:val="24"/>
        </w:rPr>
        <w:t xml:space="preserve">Plaćanje će se obaviti temeljem ispostavljenog računa u roku do 30 dana od dana ispostavljanja računa. 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</w:t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>
          <w:rFonts w:eastAsia="Calibri" w:cs="Calibri" w:ascii="Arial" w:hAnsi="Arial"/>
          <w:sz w:val="20"/>
          <w:szCs w:val="20"/>
        </w:rPr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>
          <w:rFonts w:eastAsia="Calibri" w:cs="Calibri" w:ascii="Arial" w:hAnsi="Arial"/>
          <w:sz w:val="20"/>
          <w:szCs w:val="20"/>
        </w:rPr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/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/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/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</w:t>
      </w: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</w:t>
      </w:r>
      <w:r>
        <w:rPr>
          <w:rFonts w:cs="Calibri" w:ascii="Arial" w:hAnsi="Arial"/>
          <w:b/>
          <w:sz w:val="20"/>
          <w:szCs w:val="20"/>
          <w:u w:val="single"/>
        </w:rPr>
        <w:t xml:space="preserve">7. Prijedlog Ugovora </w:t>
      </w:r>
    </w:p>
    <w:p>
      <w:pPr>
        <w:pStyle w:val="Normal"/>
        <w:rPr>
          <w:rFonts w:ascii="Arial" w:hAnsi="Arial" w:cs="Calibri"/>
          <w:b/>
          <w:b/>
          <w:color w:val="333399"/>
          <w:sz w:val="20"/>
          <w:szCs w:val="20"/>
          <w:u w:val="single"/>
        </w:rPr>
      </w:pPr>
      <w:r>
        <w:rPr>
          <w:rFonts w:cs="Calibri" w:ascii="Arial" w:hAnsi="Arial"/>
          <w:b/>
          <w:color w:val="333399"/>
          <w:sz w:val="20"/>
          <w:szCs w:val="20"/>
          <w:u w:val="single"/>
        </w:rPr>
      </w:r>
    </w:p>
    <w:p>
      <w:pPr>
        <w:pStyle w:val="Normal"/>
        <w:rPr>
          <w:rFonts w:ascii="Arial" w:hAnsi="Arial"/>
        </w:rPr>
      </w:pPr>
      <w:r>
        <w:rPr>
          <w:rFonts w:eastAsia="Calibri" w:cs="Calibri" w:ascii="Arial" w:hAnsi="Arial"/>
          <w:color w:val="333399"/>
          <w:sz w:val="20"/>
          <w:szCs w:val="20"/>
        </w:rPr>
        <w:t xml:space="preserve"> </w:t>
      </w:r>
      <w:r>
        <w:rPr>
          <w:rFonts w:cs="Calibri" w:ascii="Arial" w:hAnsi="Arial"/>
          <w:color w:val="333399"/>
          <w:sz w:val="20"/>
          <w:szCs w:val="20"/>
        </w:rPr>
        <w:t>______________________________________________________</w:t>
      </w:r>
    </w:p>
    <w:p>
      <w:pPr>
        <w:pStyle w:val="Normal"/>
        <w:rPr>
          <w:rFonts w:ascii="Arial" w:hAnsi="Arial"/>
        </w:rPr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sz w:val="20"/>
          <w:szCs w:val="20"/>
        </w:rPr>
        <w:t>( u daljem tekstu Prodavatelj)</w:t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  <w:t>i</w:t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  <w:bCs/>
          <w:sz w:val="20"/>
          <w:szCs w:val="20"/>
        </w:rPr>
        <w:t>( u daljem tekstu : Kupac</w:t>
      </w:r>
      <w:r>
        <w:rPr>
          <w:rFonts w:cs="Calibri" w:ascii="Arial" w:hAnsi="Arial"/>
          <w:b/>
          <w:sz w:val="20"/>
          <w:szCs w:val="20"/>
        </w:rPr>
        <w:t xml:space="preserve">   )</w:t>
      </w:r>
    </w:p>
    <w:p>
      <w:pPr>
        <w:pStyle w:val="Normal"/>
        <w:rPr>
          <w:rFonts w:ascii="Arial" w:hAnsi="Arial" w:cs="Calibri"/>
          <w:b/>
          <w:b/>
          <w:sz w:val="20"/>
          <w:szCs w:val="20"/>
        </w:rPr>
      </w:pPr>
      <w:r>
        <w:rPr>
          <w:rFonts w:cs="Calibri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  <w:t xml:space="preserve">zaključuju: 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</w:t>
      </w:r>
      <w:r>
        <w:rPr>
          <w:rFonts w:cs="Calibri" w:ascii="Arial" w:hAnsi="Arial"/>
          <w:b/>
          <w:bCs/>
          <w:sz w:val="24"/>
          <w:szCs w:val="24"/>
        </w:rPr>
        <w:t xml:space="preserve">UGOVOR O  NABAVI 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b/>
          <w:bCs/>
          <w:color w:val="FF9900"/>
          <w:sz w:val="20"/>
          <w:szCs w:val="20"/>
        </w:rPr>
        <w:t xml:space="preserve">                                                  </w:t>
      </w:r>
      <w:r>
        <w:rPr>
          <w:rFonts w:eastAsia="Calibri" w:cs="Calibri" w:ascii="Arial" w:hAnsi="Arial"/>
          <w:b/>
          <w:color w:val="FF9900"/>
          <w:sz w:val="20"/>
          <w:szCs w:val="20"/>
        </w:rPr>
        <w:t xml:space="preserve">                         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sz w:val="20"/>
          <w:szCs w:val="20"/>
        </w:rPr>
        <w:t>PREDMET UGOVORA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             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1.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1.1. Ovim ugovorom ugovorne strane utvrđuju prava i obaveze vezano za kupovinu i prodaju prehrambene robe, temeljem okončanog  postupka jednostavne nabave u </w:t>
      </w:r>
      <w:r>
        <w:rPr>
          <w:rFonts w:cs="Calibri" w:ascii="Arial" w:hAnsi="Arial"/>
          <w:bCs/>
          <w:iCs/>
          <w:sz w:val="20"/>
          <w:szCs w:val="20"/>
        </w:rPr>
        <w:t xml:space="preserve"> kojem je ponuda Prodavatelja izabrana kao    najpovoljnija   </w:t>
      </w:r>
    </w:p>
    <w:p>
      <w:pPr>
        <w:pStyle w:val="Normal"/>
        <w:rPr>
          <w:rFonts w:ascii="Arial" w:hAnsi="Arial"/>
        </w:rPr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</w:rPr>
        <w:t xml:space="preserve">( u daljem tekstu robe) sukladno potrebama Kupca.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1.2. Prodavatelj se obavezuje  da će Kupcu isporučivati robu, a Kupac plaćati istu prema odredbama ovog ugovora.</w:t>
      </w:r>
    </w:p>
    <w:p>
      <w:pPr>
        <w:pStyle w:val="Normal"/>
        <w:ind w:right="0" w:hanging="0"/>
        <w:rPr/>
      </w:pPr>
      <w:r>
        <w:rPr>
          <w:rFonts w:cs="Calibri" w:ascii="Arial" w:hAnsi="Arial"/>
          <w:sz w:val="20"/>
          <w:szCs w:val="20"/>
        </w:rPr>
        <w:t>1.3. Robe obuhvaćene ovim ugovorom su</w:t>
      </w:r>
      <w:r>
        <w:rPr>
          <w:rFonts w:cs="Calibri" w:ascii="Arial" w:hAnsi="Arial"/>
          <w:sz w:val="24"/>
        </w:rPr>
        <w:t xml:space="preserve">: </w:t>
      </w:r>
      <w:r>
        <w:rPr>
          <w:rFonts w:cs="Calibri" w:ascii="Arial" w:hAnsi="Arial"/>
          <w:b/>
          <w:sz w:val="24"/>
        </w:rPr>
        <w:t xml:space="preserve">  _____________________________________</w:t>
      </w:r>
    </w:p>
    <w:p>
      <w:pPr>
        <w:pStyle w:val="Normal"/>
        <w:ind w:left="360" w:right="0" w:hanging="0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</w:t>
      </w:r>
      <w:r>
        <w:rPr>
          <w:rFonts w:eastAsia="Calibri" w:cs="Calibri" w:ascii="Arial" w:hAnsi="Arial"/>
          <w:sz w:val="20"/>
          <w:szCs w:val="20"/>
        </w:rPr>
        <w:t>( navesti naziv i broj  nuđene grupe predmeta nabave)</w:t>
      </w:r>
    </w:p>
    <w:p>
      <w:pPr>
        <w:pStyle w:val="Normal"/>
        <w:ind w:right="0" w:hanging="0"/>
        <w:rPr/>
      </w:pPr>
      <w:r>
        <w:rPr>
          <w:rFonts w:cs="Calibri" w:ascii="Arial" w:hAnsi="Arial"/>
          <w:b/>
          <w:sz w:val="20"/>
          <w:szCs w:val="20"/>
        </w:rPr>
        <w:t xml:space="preserve">KOLIČINA PREDMETA NABAVE </w:t>
      </w:r>
    </w:p>
    <w:p>
      <w:pPr>
        <w:pStyle w:val="Normal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2.</w:t>
      </w:r>
    </w:p>
    <w:p>
      <w:pPr>
        <w:pStyle w:val="Normal"/>
        <w:rPr>
          <w:b w:val="false"/>
          <w:b w:val="false"/>
          <w:bCs w:val="false"/>
        </w:rPr>
      </w:pPr>
      <w:r>
        <w:rPr>
          <w:rFonts w:cs="Calibri" w:ascii="Arial" w:hAnsi="Arial"/>
          <w:b w:val="false"/>
          <w:bCs w:val="false"/>
          <w:sz w:val="20"/>
          <w:szCs w:val="20"/>
        </w:rPr>
        <w:t>2.1.Količine robe su okvirne.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2.2. Naručitelj se ne obvezuje na realizaciju navedenih količina u cijelosti.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2.3 Stvarna nabavljena količina robe ovisit će potrebama naručitelja </w:t>
      </w:r>
    </w:p>
    <w:p>
      <w:pPr>
        <w:pStyle w:val="Normal"/>
        <w:jc w:val="both"/>
        <w:rPr/>
      </w:pPr>
      <w:r>
        <w:rPr>
          <w:rFonts w:cs="Calibri" w:ascii="Arial" w:hAnsi="Arial"/>
          <w:b w:val="false"/>
          <w:bCs w:val="false"/>
          <w:szCs w:val="22"/>
          <w:lang w:eastAsia="hr-HR"/>
        </w:rPr>
        <w:t>2.1.1.</w:t>
      </w:r>
      <w:r>
        <w:rPr>
          <w:rFonts w:cs="Calibri" w:ascii="Arial" w:hAnsi="Arial"/>
          <w:b/>
          <w:bCs/>
          <w:szCs w:val="22"/>
          <w:lang w:eastAsia="hr-HR"/>
        </w:rPr>
        <w:t xml:space="preserve"> </w:t>
      </w:r>
      <w:r>
        <w:rPr>
          <w:rFonts w:cs="Calibri" w:ascii="Arial" w:hAnsi="Arial"/>
          <w:szCs w:val="22"/>
          <w:lang w:eastAsia="hr-HR"/>
        </w:rPr>
        <w:t>Ugovorna vrijednost  po izvršenju svih obveza po ovom Ugovoru iznosi: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Cs w:val="22"/>
          <w:lang w:eastAsia="hr-HR"/>
        </w:rPr>
        <w:t xml:space="preserve">CIJENA PREDMETA NABAVE </w:t>
      </w:r>
    </w:p>
    <w:p>
      <w:pPr>
        <w:pStyle w:val="Normal"/>
        <w:jc w:val="both"/>
        <w:rPr/>
      </w:pPr>
      <w:r>
        <w:rPr>
          <w:rFonts w:eastAsia="Calibri" w:cs="Calibri" w:ascii="Arial" w:hAnsi="Arial"/>
          <w:szCs w:val="22"/>
          <w:lang w:eastAsia="hr-HR"/>
        </w:rPr>
        <w:t xml:space="preserve">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szCs w:val="22"/>
          <w:lang w:eastAsia="hr-HR"/>
        </w:rPr>
        <w:t xml:space="preserve"> </w:t>
      </w:r>
      <w:r>
        <w:rPr>
          <w:rFonts w:cs="Calibri" w:ascii="Arial" w:hAnsi="Arial"/>
          <w:b w:val="false"/>
          <w:bCs w:val="false"/>
          <w:sz w:val="20"/>
          <w:szCs w:val="20"/>
          <w:lang w:eastAsia="hr-HR"/>
        </w:rPr>
        <w:t xml:space="preserve">Članak 3.  </w:t>
      </w:r>
    </w:p>
    <w:p>
      <w:pPr>
        <w:pStyle w:val="Normal"/>
        <w:jc w:val="both"/>
        <w:rPr>
          <w:rFonts w:ascii="Arial" w:hAnsi="Arial" w:cs="Calibri"/>
          <w:b/>
          <w:b/>
          <w:sz w:val="20"/>
          <w:szCs w:val="22"/>
          <w:lang w:eastAsia="hr-HR"/>
        </w:rPr>
      </w:pPr>
      <w:r>
        <w:rPr>
          <w:rFonts w:cs="Calibri" w:ascii="Arial" w:hAnsi="Arial"/>
          <w:b/>
          <w:sz w:val="20"/>
          <w:szCs w:val="22"/>
          <w:lang w:eastAsia="hr-HR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eastAsia="Calibri" w:cs="Calibri" w:ascii="Arial" w:hAnsi="Arial"/>
          <w:szCs w:val="22"/>
          <w:lang w:eastAsia="hr-HR"/>
        </w:rPr>
        <w:t xml:space="preserve">      </w:t>
      </w:r>
      <w:r>
        <w:rPr>
          <w:rFonts w:cs="Calibri" w:ascii="Arial" w:hAnsi="Arial"/>
          <w:sz w:val="18"/>
          <w:szCs w:val="18"/>
          <w:lang w:eastAsia="hr-HR"/>
        </w:rPr>
        <w:t>UGOVORNA CIJENA</w:t>
        <w:tab/>
        <w:t xml:space="preserve">   </w:t>
        <w:tab/>
        <w:t xml:space="preserve">               </w:t>
        <w:tab/>
        <w:t>eur</w:t>
      </w:r>
    </w:p>
    <w:p>
      <w:pPr>
        <w:pStyle w:val="Normal"/>
        <w:jc w:val="center"/>
        <w:rPr>
          <w:rFonts w:ascii="Arial" w:hAnsi="Arial"/>
        </w:rPr>
      </w:pPr>
      <w:r>
        <w:rPr>
          <w:rFonts w:eastAsia="Calibri" w:cs="Calibri" w:ascii="Arial" w:hAnsi="Arial"/>
          <w:sz w:val="18"/>
          <w:szCs w:val="18"/>
          <w:lang w:eastAsia="hr-HR"/>
        </w:rPr>
        <w:t xml:space="preserve">             </w:t>
      </w:r>
      <w:r>
        <w:rPr>
          <w:rFonts w:cs="Calibri" w:ascii="Arial" w:hAnsi="Arial"/>
          <w:sz w:val="18"/>
          <w:szCs w:val="18"/>
          <w:lang w:eastAsia="hr-HR"/>
        </w:rPr>
        <w:t>Iznos      PDV-a</w:t>
        <w:tab/>
        <w:t xml:space="preserve">              </w:t>
        <w:tab/>
        <w:tab/>
        <w:t xml:space="preserve">             eur</w:t>
      </w:r>
    </w:p>
    <w:p>
      <w:pPr>
        <w:pStyle w:val="Normal"/>
        <w:jc w:val="center"/>
        <w:rPr>
          <w:rFonts w:ascii="Arial" w:hAnsi="Arial" w:cs="Calibri"/>
          <w:szCs w:val="22"/>
          <w:lang w:eastAsia="hr-HR"/>
        </w:rPr>
      </w:pPr>
      <w:r>
        <w:rPr>
          <w:rFonts w:cs="Calibri" w:ascii="Arial" w:hAnsi="Arial"/>
          <w:sz w:val="18"/>
          <w:szCs w:val="18"/>
          <w:lang w:eastAsia="hr-HR"/>
        </w:rPr>
        <w:t>=========================================</w:t>
      </w:r>
    </w:p>
    <w:p>
      <w:pPr>
        <w:pStyle w:val="Normal"/>
        <w:jc w:val="center"/>
        <w:rPr>
          <w:rFonts w:ascii="Arial" w:hAnsi="Arial" w:cs="Calibri"/>
          <w:b/>
          <w:b/>
          <w:szCs w:val="22"/>
          <w:lang w:eastAsia="hr-HR"/>
        </w:rPr>
      </w:pPr>
      <w:r>
        <w:rPr>
          <w:rFonts w:cs="Calibri" w:ascii="Arial" w:hAnsi="Arial"/>
          <w:b/>
          <w:sz w:val="18"/>
          <w:szCs w:val="18"/>
          <w:lang w:eastAsia="hr-HR"/>
        </w:rPr>
        <w:t>UKUPNO</w:t>
        <w:tab/>
        <w:t xml:space="preserve">                     </w:t>
        <w:tab/>
        <w:t xml:space="preserve">                          eur</w:t>
      </w:r>
    </w:p>
    <w:p>
      <w:pPr>
        <w:pStyle w:val="Normal"/>
        <w:rPr>
          <w:rFonts w:ascii="Arial" w:hAnsi="Arial" w:cs="Calibri"/>
          <w:b/>
          <w:b/>
          <w:sz w:val="18"/>
          <w:szCs w:val="18"/>
          <w:lang w:eastAsia="hr-HR"/>
        </w:rPr>
      </w:pPr>
      <w:r>
        <w:rPr>
          <w:rFonts w:cs="Calibri" w:ascii="Arial" w:hAnsi="Arial"/>
          <w:b/>
          <w:sz w:val="18"/>
          <w:szCs w:val="18"/>
          <w:lang w:eastAsia="hr-HR"/>
        </w:rPr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NARUČIVANJE, MJESTO I  NAČIN ISPORUKE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0"/>
          <w:szCs w:val="20"/>
        </w:rPr>
        <w:t xml:space="preserve">                                                                          </w:t>
      </w:r>
      <w:r>
        <w:rPr>
          <w:rFonts w:cs="Calibri" w:ascii="Arial" w:hAnsi="Arial"/>
          <w:b w:val="false"/>
          <w:bCs w:val="false"/>
          <w:sz w:val="20"/>
          <w:szCs w:val="20"/>
        </w:rPr>
        <w:t>Članak 4.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4.1. Naručivanje  robe vrši  kupac putem narudžbenice, telefonom ili telefaksom 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 xml:space="preserve">4.2. Prodavatelj se obavezuje odrediti odgovornu osobu za kontakt s Kupcem u cilju realizacije ugovora i preuzimanja narudžbi i o tome pismeno izvijestiti Kupca odmah po potpisu ugovora.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4.3. Prodavatelj se obavezuje da će vlastitom dostavom vršiti isporuku prema zahtjevima Kupca , sukladno zahtjevima iz DON-a.</w:t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b/>
          <w:bCs/>
          <w:sz w:val="20"/>
          <w:szCs w:val="20"/>
        </w:rPr>
        <w:t>ROK ISPORUKE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5.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 xml:space="preserve">5.1. Prodavatelj se obavezuje da će naručenu robu isporučivati u rokovima sukladno priloženoj specifikaciji 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5.2.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5.3.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sz w:val="20"/>
          <w:szCs w:val="20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 w:ascii="Arial" w:hAnsi="Arial"/>
          <w:b/>
          <w:bCs/>
          <w:sz w:val="20"/>
          <w:szCs w:val="20"/>
        </w:rPr>
        <w:t>KVALITETA I ZDRAVSTVENA ISPRAVNOST ROBE</w:t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6.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6.1. 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 kao i obveznim deklaracijama koje se nalaze na proizvodu.</w:t>
      </w:r>
    </w:p>
    <w:p>
      <w:pPr>
        <w:pStyle w:val="Normal"/>
        <w:rPr/>
      </w:pPr>
      <w:r>
        <w:rPr>
          <w:rFonts w:cs="Calibri" w:ascii="Arial" w:hAnsi="Arial"/>
          <w:b/>
          <w:bCs/>
          <w:iCs/>
          <w:sz w:val="20"/>
          <w:szCs w:val="20"/>
        </w:rPr>
        <w:t>6.2</w:t>
      </w:r>
      <w:r>
        <w:rPr>
          <w:rFonts w:cs="Calibri" w:ascii="Arial" w:hAnsi="Arial"/>
          <w:bCs/>
          <w:iCs/>
          <w:sz w:val="20"/>
          <w:szCs w:val="20"/>
        </w:rPr>
        <w:t>. Posebni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Arial" w:hAnsi="Arial" w:cs="Calibri"/>
          <w:bCs/>
          <w:iCs/>
          <w:sz w:val="20"/>
          <w:szCs w:val="20"/>
        </w:rPr>
      </w:pPr>
      <w:r>
        <w:rPr>
          <w:rFonts w:cs="Calibri" w:ascii="Arial" w:hAnsi="Arial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Arial" w:hAnsi="Arial" w:cs="Calibri"/>
          <w:bCs/>
          <w:iCs/>
          <w:sz w:val="20"/>
          <w:szCs w:val="20"/>
        </w:rPr>
      </w:pPr>
      <w:r>
        <w:rPr>
          <w:rFonts w:cs="Calibri" w:ascii="Arial" w:hAnsi="Arial"/>
          <w:bCs/>
          <w:iCs/>
          <w:sz w:val="20"/>
          <w:szCs w:val="20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Arial" w:hAnsi="Arial" w:cs="Calibri"/>
          <w:bCs/>
          <w:iCs/>
          <w:sz w:val="20"/>
          <w:szCs w:val="20"/>
        </w:rPr>
      </w:pPr>
      <w:r>
        <w:rPr>
          <w:rFonts w:cs="Calibri" w:ascii="Arial" w:hAnsi="Arial"/>
          <w:bCs/>
          <w:iCs/>
          <w:sz w:val="20"/>
          <w:szCs w:val="20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Arial" w:hAnsi="Arial" w:cs="Calibri"/>
          <w:bCs/>
          <w:iCs/>
          <w:sz w:val="20"/>
          <w:szCs w:val="20"/>
        </w:rPr>
      </w:pPr>
      <w:r>
        <w:rPr>
          <w:rFonts w:cs="Calibri" w:ascii="Arial" w:hAnsi="Arial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Arial" w:hAnsi="Arial" w:cs="Calibri"/>
          <w:bCs/>
          <w:iCs/>
          <w:sz w:val="20"/>
          <w:szCs w:val="20"/>
        </w:rPr>
      </w:pPr>
      <w:r>
        <w:rPr>
          <w:rFonts w:cs="Calibri" w:ascii="Arial" w:hAnsi="Arial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Arial" w:hAnsi="Arial" w:cs="Calibri"/>
          <w:bCs/>
          <w:iCs/>
          <w:sz w:val="20"/>
          <w:szCs w:val="20"/>
        </w:rPr>
      </w:pPr>
      <w:r>
        <w:rPr>
          <w:rFonts w:cs="Calibri" w:ascii="Arial" w:hAnsi="Arial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>
      <w:pPr>
        <w:pStyle w:val="Normal"/>
        <w:rPr>
          <w:rFonts w:ascii="Arial" w:hAnsi="Arial" w:eastAsia="Calibri" w:cs="Calibri"/>
          <w:sz w:val="20"/>
          <w:szCs w:val="20"/>
        </w:rPr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</w:t>
      </w:r>
    </w:p>
    <w:p>
      <w:pPr>
        <w:pStyle w:val="Heading1"/>
        <w:rPr>
          <w:b/>
          <w:b/>
          <w:bCs/>
          <w:color w:val="000000"/>
        </w:rPr>
      </w:pPr>
      <w:r>
        <w:rPr>
          <w:rFonts w:cs="Calibri" w:ascii="Arial" w:hAnsi="Arial"/>
          <w:b/>
          <w:bCs/>
          <w:color w:val="000000"/>
          <w:sz w:val="20"/>
          <w:szCs w:val="20"/>
        </w:rPr>
        <w:t>KVALITATIVNI I KOLIČINSKI PRIJEM ROBE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</w:r>
    </w:p>
    <w:p>
      <w:pPr>
        <w:pStyle w:val="Normal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7.</w:t>
      </w:r>
    </w:p>
    <w:p>
      <w:pPr>
        <w:pStyle w:val="TextBody"/>
        <w:rPr/>
      </w:pPr>
      <w:r>
        <w:rPr>
          <w:rFonts w:cs="Calibri" w:ascii="Arial" w:hAnsi="Arial"/>
          <w:bCs/>
          <w:szCs w:val="20"/>
        </w:rPr>
        <w:t>7.1. Kvalitativni i količinski prijem vrši se  prigodom preuzimanja robe.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7.2. Ukoliko Kupac kod preuzimanja robe utvrdi nedostatke robe koji onemogućuju njenu redovitu uporabu ili da nema svojstva i odlike koje su ugovorene, istu nije obavezan preuzeti te se takva roba smatra neisporučenom.</w:t>
      </w:r>
    </w:p>
    <w:p>
      <w:pPr>
        <w:pStyle w:val="TextBody"/>
        <w:rPr/>
      </w:pPr>
      <w:r>
        <w:rPr>
          <w:rFonts w:cs="Calibri" w:ascii="Arial" w:hAnsi="Arial"/>
          <w:bCs/>
          <w:szCs w:val="20"/>
        </w:rPr>
        <w:t>7.3. U slučaju iz stavka 7.2 Kupac nedostatke utvrđuje Zapisnikom o prijemu, a u slučaju skrivenih nedostataka u roku od 8 ( osam ) dana računajući od dana kad je Kupac nedostatke otkrio.</w:t>
      </w:r>
    </w:p>
    <w:p>
      <w:pPr>
        <w:pStyle w:val="Heading2"/>
        <w:rPr>
          <w:rFonts w:ascii="Arial" w:hAnsi="Arial"/>
        </w:rPr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b/>
          <w:bCs/>
          <w:color w:val="000000"/>
          <w:sz w:val="20"/>
          <w:szCs w:val="20"/>
        </w:rPr>
        <w:t>NAČIN PLAĆANJA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color w:val="000000"/>
          <w:sz w:val="20"/>
          <w:szCs w:val="20"/>
        </w:rPr>
        <w:t xml:space="preserve">                               </w:t>
      </w:r>
      <w:r>
        <w:rPr>
          <w:rFonts w:eastAsia="Calibri" w:cs="Calibri" w:ascii="Arial" w:hAnsi="Arial"/>
          <w:sz w:val="20"/>
          <w:szCs w:val="20"/>
        </w:rPr>
        <w:t xml:space="preserve">                                             </w:t>
      </w:r>
      <w:r>
        <w:rPr>
          <w:rFonts w:cs="Calibri" w:ascii="Arial" w:hAnsi="Arial"/>
          <w:sz w:val="20"/>
          <w:szCs w:val="20"/>
        </w:rPr>
        <w:t>Članak 8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8.1. Prodavatelj će robu isporučivati po cijeni navedenoj u ponudbenoj dokumentaciji koja je prilog ovog Ugovora , </w:t>
      </w:r>
      <w:r>
        <w:rPr>
          <w:rFonts w:cs="Calibri" w:ascii="Arial" w:hAnsi="Arial"/>
          <w:b/>
          <w:sz w:val="20"/>
          <w:szCs w:val="20"/>
        </w:rPr>
        <w:t>a cijene su za ugovorno razdoblje nepromjenjive</w:t>
      </w:r>
      <w:r>
        <w:rPr>
          <w:rFonts w:cs="Calibri" w:ascii="Arial" w:hAnsi="Arial"/>
          <w:sz w:val="20"/>
          <w:szCs w:val="20"/>
        </w:rPr>
        <w:t>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8.2. Cijene su iskazane bez PDV-a, a podrazumijevaju se franco  skladište Kupca.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8.3.Ukoliko kod Kupca nastane povremeno potreba za drugim robama iz asortimana Prodavatelja , isti će robu isporučiti prema važećem veleprodajnom cjeniku.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8.4. Plaćanje se vrši virmanski, uz rok plaćanja 30 dana.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7.6. Za neplaćanje u zadanom  roku obračunava se propisana zatezna kamata.</w:t>
      </w:r>
    </w:p>
    <w:p>
      <w:pPr>
        <w:pStyle w:val="Heading2"/>
        <w:tabs>
          <w:tab w:val="clear" w:pos="708"/>
          <w:tab w:val="left" w:pos="1050" w:leader="none"/>
          <w:tab w:val="center" w:pos="4536" w:leader="none"/>
        </w:tabs>
        <w:jc w:val="left"/>
        <w:rPr/>
      </w:pPr>
      <w:r>
        <w:rPr>
          <w:rFonts w:cs="Calibri" w:ascii="Arial" w:hAnsi="Arial"/>
          <w:b/>
          <w:bCs/>
          <w:color w:val="000000"/>
          <w:sz w:val="20"/>
          <w:szCs w:val="20"/>
        </w:rPr>
        <w:t xml:space="preserve">ZAVRŠNE ODREDBE </w:t>
      </w:r>
    </w:p>
    <w:p>
      <w:pPr>
        <w:pStyle w:val="Normal"/>
        <w:ind w:left="4320" w:right="0" w:hanging="0"/>
        <w:rPr/>
      </w:pPr>
      <w:r>
        <w:rPr>
          <w:rFonts w:eastAsia="Calibri" w:cs="Calibri"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rFonts w:cs="Calibri" w:ascii="Arial" w:hAnsi="Arial"/>
          <w:sz w:val="20"/>
          <w:szCs w:val="20"/>
        </w:rPr>
        <w:t>Članak 9.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>
          <w:rFonts w:ascii="Arial" w:hAnsi="Arial" w:cs="Calibri"/>
          <w:b w:val="false"/>
          <w:b w:val="false"/>
          <w:szCs w:val="20"/>
        </w:rPr>
      </w:pPr>
      <w:r>
        <w:rPr>
          <w:rFonts w:cs="Calibri" w:ascii="Arial" w:hAnsi="Arial"/>
          <w:b w:val="false"/>
          <w:szCs w:val="20"/>
        </w:rPr>
        <w:t>9.1. Ovaj Ugovor je sklopljen na određeno vrijeme,12 mjeseci.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Arial" w:hAnsi="Arial"/>
          <w:b w:val="false"/>
          <w:szCs w:val="20"/>
        </w:rPr>
        <w:t>9.2.Sastavni dio ovog ugovora su ponudbeni troškovnik i Specifikacija proizvoda  /prilog 1A i 2 DON-a.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9.3. Ugovorne strane su suglasne da će sve izmjene I dopune ovog Ugovora regulirati aneksom istog.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 xml:space="preserve">9.4.Ovaj ugovor može otkazati svaka ugovorna strana u pismenom obliku , u roku od 30 dana. </w:t>
      </w:r>
    </w:p>
    <w:p>
      <w:pPr>
        <w:pStyle w:val="Tijeloteksta31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 xml:space="preserve">9.5. Moguće sporove nastale u realizaciji ovog Ugovora , ugovorne strane rješavat će dogovorno, a ukoliko ne postignu dogovor nadležan je sud u Bjelovaru 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9.6. Ugovorne strane su suglasne  da će na sve ostale odnose vezane na realizaciju ugovora , a koje nisu posebno ugovorene,primjenjivati odredbe Zakona o obveznim odnosima.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>9.7.Ovaj Ugovor sačinjen je u 3 ( tri ) primjerka od kojih Kupac zadržava po 2 ( dva) a Prodavatelj 1( jedan).</w:t>
      </w:r>
    </w:p>
    <w:p>
      <w:pPr>
        <w:pStyle w:val="Normal"/>
        <w:rPr>
          <w:rFonts w:ascii="Arial" w:hAnsi="Arial" w:cs="Calibri"/>
          <w:sz w:val="20"/>
          <w:szCs w:val="20"/>
          <w:lang w:val="de-DE"/>
        </w:rPr>
      </w:pPr>
      <w:r>
        <w:rPr>
          <w:rFonts w:cs="Calibri" w:ascii="Arial" w:hAnsi="Arial"/>
          <w:sz w:val="20"/>
          <w:szCs w:val="20"/>
          <w:lang w:val="de-DE"/>
        </w:rPr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  <w:lang w:val="de-DE"/>
        </w:rPr>
        <w:t>U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 xml:space="preserve">Daruvaru   ______________   </w:t>
      </w:r>
      <w:r>
        <w:rPr>
          <w:rFonts w:cs="Calibri" w:ascii="Arial" w:hAnsi="Arial"/>
          <w:sz w:val="20"/>
          <w:szCs w:val="20"/>
        </w:rPr>
        <w:t xml:space="preserve"> 2024.   </w:t>
      </w:r>
      <w:r>
        <w:rPr>
          <w:rFonts w:cs="Calibri" w:ascii="Arial" w:hAnsi="Arial"/>
          <w:sz w:val="20"/>
          <w:szCs w:val="20"/>
          <w:lang w:val="de-DE"/>
        </w:rPr>
        <w:t>godine.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  <w:lang w:val="de-DE"/>
        </w:rPr>
        <w:t>Za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>Kupca</w:t>
      </w:r>
      <w:r>
        <w:rPr>
          <w:rFonts w:cs="Calibri" w:ascii="Arial" w:hAnsi="Arial"/>
          <w:sz w:val="20"/>
          <w:szCs w:val="20"/>
        </w:rPr>
        <w:t xml:space="preserve">:                                                                                                                  </w:t>
      </w:r>
      <w:r>
        <w:rPr>
          <w:rFonts w:cs="Calibri" w:ascii="Arial" w:hAnsi="Arial"/>
          <w:sz w:val="20"/>
          <w:szCs w:val="20"/>
          <w:lang w:val="de-DE"/>
        </w:rPr>
        <w:t>Za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  <w:lang w:val="de-DE"/>
        </w:rPr>
        <w:t>Prodavatelja</w:t>
      </w:r>
      <w:r>
        <w:rPr>
          <w:rFonts w:cs="Calibri" w:ascii="Arial" w:hAnsi="Arial"/>
          <w:sz w:val="20"/>
          <w:szCs w:val="20"/>
        </w:rPr>
        <w:t xml:space="preserve">: </w:t>
      </w:r>
    </w:p>
    <w:p>
      <w:pPr>
        <w:pStyle w:val="Normal"/>
        <w:rPr>
          <w:rFonts w:ascii="Arial" w:hAnsi="Arial"/>
        </w:rPr>
      </w:pPr>
      <w:r>
        <w:rPr>
          <w:rFonts w:eastAsia="Calibri"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0"/>
          <w:szCs w:val="20"/>
        </w:rPr>
        <w:t xml:space="preserve">Ravnatelj </w:t>
      </w:r>
    </w:p>
    <w:p>
      <w:pPr>
        <w:pStyle w:val="Normal"/>
        <w:rPr/>
      </w:pPr>
      <w:r>
        <w:rPr>
          <w:rFonts w:cs="Calibri" w:ascii="Arial" w:hAnsi="Arial"/>
          <w:sz w:val="20"/>
          <w:szCs w:val="20"/>
        </w:rPr>
        <w:t xml:space="preserve">Ratko Vuković, univ.spec.oec                                       </w:t>
        <w:tab/>
        <w:tab/>
        <w:t xml:space="preserve">  _____________________________</w:t>
      </w:r>
    </w:p>
    <w:p>
      <w:pPr>
        <w:pStyle w:val="Normal"/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2. Troškovnici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sz w:val="24"/>
          <w:szCs w:val="22"/>
        </w:rPr>
      </w:pPr>
      <w:r>
        <w:rPr>
          <w:rFonts w:cs="Calibri" w:ascii="Arial" w:hAnsi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</w:t>
      </w:r>
      <w:r>
        <w:rPr>
          <w:rFonts w:eastAsia="Calibri" w:cs="Calibri"/>
          <w:b/>
          <w:sz w:val="24"/>
          <w:szCs w:val="24"/>
          <w:lang w:eastAsia="ar-SA"/>
        </w:rPr>
        <w:t>PROIZVODI OD ŽITARICA: BRAŠNO, TJESTENINA I RIŽA</w:t>
      </w:r>
      <w:r>
        <w:rPr>
          <w:rFonts w:cs="Calibri"/>
          <w:b/>
          <w:sz w:val="24"/>
          <w:szCs w:val="24"/>
          <w:lang w:eastAsia="ar-SA"/>
        </w:rPr>
        <w:t xml:space="preserve">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1: Brašno, žitarice i srodni proizvodi</w:t>
      </w:r>
      <w:r>
        <w:rPr>
          <w:rFonts w:cs="Calibri"/>
          <w:b/>
        </w:rPr>
        <w:t xml:space="preserve">     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        </w:t>
      </w:r>
      <w:bookmarkStart w:id="1" w:name="_GoBack2"/>
      <w:bookmarkEnd w:id="1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3.1H-ŽN-11/24</w:t>
      </w:r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cs="Calibri" w:ascii="Arial" w:hAnsi="Arial"/>
          <w:szCs w:val="22"/>
        </w:rPr>
        <w:t>U ________________________ 2024. god.</w:t>
      </w:r>
      <w:r>
        <w:rPr>
          <w:rFonts w:eastAsia="Calibri" w:cs="Calibri" w:ascii="Arial" w:hAnsi="Arial"/>
          <w:szCs w:val="22"/>
        </w:rPr>
        <w:t xml:space="preserve">                     ________________________     </w:t>
      </w:r>
      <w:r>
        <w:rPr>
          <w:rFonts w:eastAsia="Arial" w:ascii="Arial" w:hAnsi="Arial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       </w:t>
      </w:r>
      <w:r>
        <w:rPr>
          <w:rFonts w:cs="Calibri"/>
          <w:b/>
          <w:sz w:val="28"/>
          <w:szCs w:val="28"/>
        </w:rPr>
        <w:t xml:space="preserve">PONUDBENI LIST/OBRAZAC PONUDE   </w:t>
      </w:r>
      <w:r>
        <w:rPr>
          <w:rFonts w:cs="Calibri"/>
          <w:b/>
          <w:sz w:val="24"/>
          <w:szCs w:val="24"/>
        </w:rPr>
        <w:t xml:space="preserve">  </w:t>
      </w:r>
      <w:r>
        <w:rPr>
          <w:rFonts w:cs="Calibri"/>
          <w:b/>
          <w:sz w:val="20"/>
          <w:szCs w:val="20"/>
        </w:rPr>
        <w:t xml:space="preserve">                                     Obrazac 1                   </w:t>
      </w:r>
      <w:r>
        <w:rPr>
          <w:rFonts w:cs="Calibri"/>
          <w:sz w:val="20"/>
          <w:szCs w:val="20"/>
        </w:rPr>
        <w:t xml:space="preserve"> 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</w:t>
      </w:r>
      <w:r>
        <w:rPr>
          <w:rFonts w:eastAsia="Calibri" w:cs="Calibri"/>
          <w:b/>
          <w:sz w:val="24"/>
          <w:szCs w:val="24"/>
          <w:lang w:eastAsia="ar-SA"/>
        </w:rPr>
        <w:t>PROIZVODI OD ŽITARICA: BRAŠNO, TJESTENINA I RIŽA</w:t>
      </w:r>
      <w:r>
        <w:rPr>
          <w:rFonts w:cs="Calibri"/>
          <w:b/>
          <w:sz w:val="24"/>
          <w:szCs w:val="24"/>
          <w:lang w:eastAsia="ar-SA"/>
        </w:rPr>
        <w:t xml:space="preserve">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8"/>
          <w:lang w:eastAsia="ar-SA"/>
        </w:rPr>
        <w:t>Grupa 2: Tjestenina razna</w:t>
      </w:r>
      <w:r>
        <w:rPr>
          <w:rFonts w:cs="Calibri"/>
          <w:b/>
        </w:rPr>
        <w:t xml:space="preserve">   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        </w:t>
      </w:r>
      <w:bookmarkStart w:id="2" w:name="_GoBack21"/>
      <w:bookmarkEnd w:id="2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3.1H-ŽN-11/24</w:t>
      </w:r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-26" w:hanging="0"/>
        <w:rPr>
          <w:rFonts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cs="Calibri" w:ascii="Arial" w:hAnsi="Arial"/>
          <w:sz w:val="16"/>
          <w:szCs w:val="22"/>
        </w:rPr>
        <w:t>U ________________________ 2024. god.</w:t>
      </w:r>
      <w:r>
        <w:rPr>
          <w:rFonts w:eastAsia="Calibri" w:cs="Calibri" w:ascii="Arial" w:hAnsi="Arial"/>
          <w:sz w:val="16"/>
          <w:szCs w:val="22"/>
        </w:rPr>
        <w:t xml:space="preserve">                                                          _________________________________     </w:t>
      </w:r>
      <w:r>
        <w:rPr>
          <w:rFonts w:eastAsia="Arial" w:ascii="Arial" w:hAnsi="Arial"/>
          <w:sz w:val="16"/>
          <w:szCs w:val="22"/>
        </w:rPr>
        <w:t xml:space="preserve">    </w:t>
      </w:r>
    </w:p>
    <w:p>
      <w:pPr>
        <w:pStyle w:val="Normal"/>
        <w:jc w:val="center"/>
        <w:rPr/>
      </w:pPr>
      <w:r>
        <w:rPr>
          <w:rFonts w:cs="Calibri"/>
          <w:b/>
          <w:sz w:val="28"/>
          <w:szCs w:val="28"/>
        </w:rPr>
        <w:t xml:space="preserve">                           </w:t>
      </w:r>
      <w:r>
        <w:rPr>
          <w:rFonts w:cs="Calibri"/>
          <w:b/>
          <w:sz w:val="28"/>
          <w:szCs w:val="28"/>
        </w:rPr>
        <w:t xml:space="preserve">PONUDBENI LIST/OBRAZAC PONUDE   </w:t>
      </w:r>
      <w:r>
        <w:rPr>
          <w:rFonts w:cs="Calibri"/>
          <w:b/>
          <w:sz w:val="24"/>
          <w:szCs w:val="24"/>
        </w:rPr>
        <w:t xml:space="preserve">  </w:t>
      </w:r>
      <w:r>
        <w:rPr>
          <w:rFonts w:cs="Calibri"/>
          <w:b/>
          <w:sz w:val="20"/>
          <w:szCs w:val="20"/>
        </w:rPr>
        <w:t xml:space="preserve">                                 Obrazac 1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</w:t>
      </w:r>
      <w:bookmarkStart w:id="3" w:name="__DdeLink__4124_1052356494"/>
      <w:r>
        <w:rPr>
          <w:rFonts w:eastAsia="Calibri" w:cs="Calibri"/>
          <w:b/>
          <w:sz w:val="24"/>
          <w:szCs w:val="24"/>
          <w:lang w:eastAsia="ar-SA"/>
        </w:rPr>
        <w:t>PROIZVODI OD ŽITARICA: BRAŠNO, TJESTENINA I RIŽA</w:t>
      </w:r>
      <w:r>
        <w:rPr>
          <w:rFonts w:cs="Calibri"/>
          <w:b/>
          <w:sz w:val="24"/>
          <w:szCs w:val="24"/>
          <w:lang w:eastAsia="ar-SA"/>
        </w:rPr>
        <w:t xml:space="preserve">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8"/>
          <w:lang w:eastAsia="ar-SA"/>
        </w:rPr>
        <w:t>Grupa 2:   RIŽA</w:t>
      </w:r>
      <w:r>
        <w:rPr>
          <w:rFonts w:cs="Calibri"/>
          <w:b/>
        </w:rPr>
        <w:t xml:space="preserve"> 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        </w:t>
      </w:r>
      <w:bookmarkStart w:id="4" w:name="_GoBack211"/>
      <w:bookmarkEnd w:id="4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3.1H-ŽN-11/24</w:t>
      </w:r>
      <w:bookmarkEnd w:id="3"/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spacing w:before="171" w:after="331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spacing w:before="0" w:after="46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spacing w:before="114" w:after="274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spacing w:before="0" w:after="103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-26" w:hanging="0"/>
        <w:rPr>
          <w:rFonts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ind w:right="0" w:hanging="0"/>
        <w:rPr/>
      </w:pPr>
      <w:r>
        <w:rPr>
          <w:rFonts w:eastAsia="Arial" w:cs="Calibri" w:ascii="Arial" w:hAnsi="Arial"/>
          <w:sz w:val="16"/>
          <w:szCs w:val="22"/>
        </w:rPr>
        <w:t>U ________________________ 2024. god.</w:t>
      </w:r>
      <w:r>
        <w:rPr>
          <w:rFonts w:eastAsia="Calibri" w:cs="Calibri" w:ascii="Arial" w:hAnsi="Arial"/>
          <w:sz w:val="16"/>
          <w:szCs w:val="22"/>
        </w:rPr>
        <w:t xml:space="preserve">                                                          _________________________________     </w:t>
      </w:r>
      <w:r>
        <w:rPr>
          <w:rFonts w:eastAsia="Arial" w:ascii="Arial" w:hAnsi="Arial"/>
          <w:sz w:val="16"/>
          <w:szCs w:val="22"/>
        </w:rPr>
        <w:t xml:space="preserve">    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</w:t>
      </w:r>
      <w:r>
        <w:rPr>
          <w:rFonts w:eastAsia="Calibri" w:cs="Calibri"/>
          <w:b/>
          <w:bCs/>
          <w:sz w:val="24"/>
          <w:szCs w:val="24"/>
        </w:rPr>
        <w:t>PREDMET NABAVE</w:t>
      </w:r>
      <w:r>
        <w:rPr>
          <w:rFonts w:eastAsia="Calibri" w:cs="Calibri"/>
          <w:b/>
          <w:bCs/>
          <w:szCs w:val="22"/>
        </w:rPr>
        <w:t xml:space="preserve">: </w:t>
      </w:r>
      <w:r>
        <w:rPr>
          <w:rFonts w:eastAsia="Calibri" w:cs="Calibri"/>
          <w:b/>
          <w:bCs/>
          <w:sz w:val="24"/>
          <w:szCs w:val="24"/>
          <w:lang w:eastAsia="ar-SA"/>
        </w:rPr>
        <w:t xml:space="preserve">PROIZVODI OD ŽITARICA: BRAŠNO, TJESTENINA I RIŽA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  <w:sz w:val="24"/>
          <w:szCs w:val="28"/>
          <w:lang w:eastAsia="ar-SA"/>
        </w:rPr>
        <w:t>Grupa 1: Brašno, žitarice i srodni proizvodi</w:t>
      </w:r>
      <w:r>
        <w:rPr>
          <w:rFonts w:cs="Calibri"/>
          <w:b/>
        </w:rPr>
        <w:t xml:space="preserve">     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   </w:t>
      </w:r>
      <w:r>
        <w:rPr>
          <w:rFonts w:cs="Calibri"/>
          <w:b/>
        </w:rPr>
        <w:t xml:space="preserve">EV. BROJ NABAVE:                                              </w:t>
      </w:r>
      <w:bookmarkStart w:id="5" w:name="_GoBack22"/>
      <w:bookmarkEnd w:id="5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3.1H-ŽN-11/24</w:t>
      </w:r>
    </w:p>
    <w:p>
      <w:pPr>
        <w:pStyle w:val="Normal"/>
        <w:jc w:val="both"/>
        <w:rPr>
          <w:rFonts w:eastAsia="Calibri" w:cs="Calibri"/>
          <w:b/>
          <w:b/>
          <w:bCs/>
          <w:szCs w:val="22"/>
        </w:rPr>
      </w:pPr>
      <w:r>
        <w:rPr>
          <w:rFonts w:eastAsia="Calibri" w:cs="Calibri"/>
          <w:b/>
          <w:bCs/>
          <w:szCs w:val="22"/>
        </w:rPr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eastAsia="Calibri" w:cs="Calibri" w:ascii="Arial" w:hAnsi="Arial"/>
          <w:b/>
          <w:bCs/>
          <w:sz w:val="28"/>
          <w:szCs w:val="22"/>
        </w:rPr>
        <w:t xml:space="preserve">       </w:t>
      </w:r>
      <w:r>
        <w:rPr>
          <w:rFonts w:eastAsia="Calibri" w:cs="Calibri" w:ascii="Arial" w:hAnsi="Arial"/>
          <w:b/>
          <w:bCs/>
          <w:iCs/>
          <w:sz w:val="28"/>
          <w:szCs w:val="22"/>
        </w:rPr>
        <w:t xml:space="preserve">                                           </w:t>
      </w:r>
      <w:r>
        <w:rPr>
          <w:rFonts w:eastAsia="Calibri" w:cs="Calibri" w:ascii="Arial" w:hAnsi="Arial"/>
          <w:b/>
          <w:bCs/>
          <w:color w:val="FF0000"/>
          <w:sz w:val="28"/>
          <w:szCs w:val="22"/>
        </w:rPr>
        <w:t xml:space="preserve">                                                                                                                       </w:t>
      </w:r>
      <w:r>
        <w:rPr>
          <w:rFonts w:eastAsia="Calibri" w:cs="Calibri" w:ascii="Arial" w:hAnsi="Arial"/>
          <w:b/>
          <w:bCs/>
          <w:sz w:val="28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 w:cs="Calibri"/>
          <w:i/>
          <w:i/>
          <w:sz w:val="20"/>
          <w:szCs w:val="20"/>
          <w:lang w:val="en-GB"/>
        </w:rPr>
      </w:pPr>
      <w:r>
        <w:rPr>
          <w:rFonts w:cs="Calibri" w:ascii="Arial" w:hAnsi="Arial"/>
          <w:i/>
          <w:sz w:val="20"/>
          <w:szCs w:val="20"/>
          <w:lang w:val="en-GB"/>
        </w:rPr>
      </w:r>
    </w:p>
    <w:p>
      <w:pPr>
        <w:pStyle w:val="Default"/>
        <w:bidi w:val="0"/>
        <w:jc w:val="left"/>
        <w:rPr>
          <w:rFonts w:ascii="Arial" w:hAnsi="Arial" w:cs="Times New Roman"/>
          <w:b/>
          <w:b/>
          <w:i/>
          <w:i/>
          <w:iCs/>
          <w:sz w:val="16"/>
          <w:szCs w:val="16"/>
          <w:lang w:val="en-GB"/>
        </w:rPr>
      </w:pPr>
      <w:r>
        <w:rPr>
          <w:rFonts w:cs="Times New Roman"/>
          <w:b/>
          <w:i/>
          <w:iCs/>
          <w:sz w:val="16"/>
          <w:szCs w:val="16"/>
          <w:lang w:val="en-GB"/>
        </w:rPr>
      </w:r>
    </w:p>
    <w:p>
      <w:pPr>
        <w:pStyle w:val="Default"/>
        <w:bidi w:val="0"/>
        <w:jc w:val="left"/>
        <w:rPr>
          <w:rFonts w:ascii="Arial" w:hAnsi="Arial" w:cs="Times New Roman"/>
          <w:b/>
          <w:b/>
          <w:i/>
          <w:i/>
          <w:iCs/>
          <w:sz w:val="16"/>
          <w:szCs w:val="16"/>
          <w:lang w:val="en-GB"/>
        </w:rPr>
      </w:pPr>
      <w:r>
        <w:rPr>
          <w:rFonts w:cs="Times New Roman"/>
          <w:b/>
          <w:i/>
          <w:iCs/>
          <w:sz w:val="16"/>
          <w:szCs w:val="16"/>
          <w:lang w:val="en-GB"/>
        </w:rPr>
      </w:r>
    </w:p>
    <w:p>
      <w:pPr>
        <w:pStyle w:val="Default"/>
        <w:bidi w:val="0"/>
        <w:jc w:val="left"/>
        <w:rPr>
          <w:rFonts w:ascii="Arial" w:hAnsi="Arial" w:cs="Times New Roman"/>
          <w:b/>
          <w:b/>
          <w:i/>
          <w:i/>
          <w:iCs/>
          <w:sz w:val="16"/>
          <w:szCs w:val="16"/>
          <w:lang w:val="en-GB"/>
        </w:rPr>
      </w:pPr>
      <w:r>
        <w:rPr>
          <w:rFonts w:cs="Times New Roman"/>
          <w:b/>
          <w:i/>
          <w:iCs/>
          <w:sz w:val="16"/>
          <w:szCs w:val="16"/>
          <w:lang w:val="en-GB"/>
        </w:rPr>
      </w:r>
    </w:p>
    <w:p>
      <w:pPr>
        <w:pStyle w:val="Default"/>
        <w:bidi w:val="0"/>
        <w:jc w:val="left"/>
        <w:rPr/>
      </w:pPr>
      <w:r>
        <w:rPr>
          <w:rFonts w:cs="Times New Roman"/>
          <w:iCs/>
        </w:rPr>
        <w:t xml:space="preserve">       </w:t>
      </w:r>
      <w:r>
        <w:rPr>
          <w:rFonts w:eastAsia="Calibri" w:cs="Calibri"/>
          <w:iCs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rFonts w:cs="Calibri"/>
          <w:iCs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</w:t>
      </w:r>
      <w:r>
        <w:rPr>
          <w:rFonts w:eastAsia="Calibri" w:cs="Calibri"/>
          <w:b/>
          <w:bCs/>
          <w:sz w:val="24"/>
          <w:szCs w:val="24"/>
        </w:rPr>
        <w:t>PREDMET NABAVE</w:t>
      </w:r>
      <w:r>
        <w:rPr>
          <w:rFonts w:eastAsia="Calibri" w:cs="Calibri"/>
          <w:b/>
          <w:bCs/>
          <w:szCs w:val="22"/>
        </w:rPr>
        <w:t xml:space="preserve">:  </w:t>
      </w:r>
      <w:r>
        <w:rPr>
          <w:rFonts w:eastAsia="Calibri" w:cs="Calibri"/>
          <w:b/>
          <w:bCs/>
          <w:sz w:val="24"/>
          <w:szCs w:val="24"/>
          <w:lang w:eastAsia="ar-SA"/>
        </w:rPr>
        <w:t xml:space="preserve">PROIZVODI OD ŽITARICA: BRAŠNO, TJESTENINA I RIŽA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8"/>
          <w:lang w:eastAsia="ar-SA"/>
        </w:rPr>
        <w:t>Grupa 2: Tjestenina razna</w:t>
      </w:r>
      <w:r>
        <w:rPr>
          <w:rFonts w:cs="Calibri"/>
          <w:b/>
        </w:rPr>
        <w:t xml:space="preserve">   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</w:t>
      </w:r>
      <w:bookmarkStart w:id="6" w:name="_GoBack213"/>
      <w:bookmarkEnd w:id="6"/>
      <w:r>
        <w:rPr>
          <w:rFonts w:cs="Calibri"/>
          <w:b/>
        </w:rPr>
        <w:t xml:space="preserve"> </w:t>
      </w:r>
      <w:r>
        <w:rPr>
          <w:rFonts w:eastAsia="Calibri" w:cs="Calibri"/>
          <w:b/>
          <w:color w:val="000000"/>
          <w:sz w:val="24"/>
          <w:szCs w:val="24"/>
        </w:rPr>
        <w:t>3.1H-ŽN-11/24</w:t>
      </w:r>
    </w:p>
    <w:p>
      <w:pPr>
        <w:pStyle w:val="Normal"/>
        <w:jc w:val="both"/>
        <w:rPr>
          <w:rFonts w:eastAsia="Calibri" w:cs="Calibri"/>
          <w:b/>
          <w:b/>
          <w:bCs/>
          <w:szCs w:val="22"/>
        </w:rPr>
      </w:pPr>
      <w:r>
        <w:rPr>
          <w:rFonts w:eastAsia="Calibri" w:cs="Calibri"/>
          <w:b/>
          <w:bCs/>
          <w:szCs w:val="22"/>
        </w:rPr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eastAsia="Calibri" w:cs="Calibri" w:ascii="Arial" w:hAnsi="Arial"/>
          <w:b/>
          <w:bCs/>
          <w:sz w:val="28"/>
          <w:szCs w:val="22"/>
        </w:rPr>
        <w:t xml:space="preserve">       </w:t>
      </w:r>
      <w:r>
        <w:rPr>
          <w:rFonts w:eastAsia="Calibri" w:cs="Calibri" w:ascii="Arial" w:hAnsi="Arial"/>
          <w:b/>
          <w:bCs/>
          <w:iCs/>
          <w:sz w:val="28"/>
          <w:szCs w:val="22"/>
        </w:rPr>
        <w:t xml:space="preserve">                                           </w:t>
      </w:r>
      <w:r>
        <w:rPr>
          <w:rFonts w:eastAsia="Calibri" w:cs="Calibri" w:ascii="Arial" w:hAnsi="Arial"/>
          <w:b/>
          <w:bCs/>
          <w:color w:val="FF0000"/>
          <w:sz w:val="28"/>
          <w:szCs w:val="22"/>
        </w:rPr>
        <w:t xml:space="preserve">                                                                                                                       </w:t>
      </w:r>
      <w:r>
        <w:rPr>
          <w:rFonts w:eastAsia="Calibri" w:cs="Calibri" w:ascii="Arial" w:hAnsi="Arial"/>
          <w:b/>
          <w:bCs/>
          <w:sz w:val="28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 w:cs="Calibri"/>
          <w:b/>
          <w:b/>
          <w:bCs/>
          <w:sz w:val="20"/>
          <w:szCs w:val="20"/>
        </w:rPr>
      </w:pPr>
      <w:r>
        <w:rPr>
          <w:rFonts w:cs="Calibri" w:ascii="Arial" w:hAnsi="Arial"/>
          <w:b/>
          <w:bCs/>
          <w:sz w:val="20"/>
          <w:szCs w:val="20"/>
        </w:rPr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</w:t>
      </w:r>
      <w:r>
        <w:rPr>
          <w:rFonts w:eastAsia="Calibri" w:cs="Calibri"/>
          <w:b/>
          <w:bCs/>
          <w:sz w:val="24"/>
          <w:szCs w:val="24"/>
        </w:rPr>
        <w:t>PREDMET NABAVE</w:t>
      </w:r>
      <w:r>
        <w:rPr>
          <w:rFonts w:eastAsia="Calibri" w:cs="Calibri"/>
          <w:b/>
          <w:bCs/>
          <w:szCs w:val="22"/>
        </w:rPr>
        <w:t xml:space="preserve">:  </w:t>
      </w:r>
      <w:r>
        <w:rPr>
          <w:rFonts w:eastAsia="Calibri" w:cs="Calibri"/>
          <w:b/>
          <w:bCs/>
          <w:sz w:val="24"/>
          <w:szCs w:val="24"/>
          <w:lang w:eastAsia="ar-SA"/>
        </w:rPr>
        <w:t xml:space="preserve">PROIZVODI OD ŽITARICA: BRAŠNO, TJESTENINA I RIŽA </w:t>
      </w:r>
    </w:p>
    <w:p>
      <w:pPr>
        <w:pStyle w:val="Normal"/>
        <w:spacing w:before="0" w:after="46"/>
        <w:rPr/>
      </w:pPr>
      <w:r>
        <w:rPr>
          <w:rFonts w:cs="Calibri"/>
          <w:b/>
          <w:sz w:val="24"/>
          <w:szCs w:val="28"/>
          <w:lang w:eastAsia="ar-SA"/>
        </w:rPr>
        <w:t xml:space="preserve">                                            </w:t>
      </w:r>
      <w:r>
        <w:rPr>
          <w:rFonts w:cs="Calibri"/>
          <w:b/>
        </w:rPr>
        <w:t xml:space="preserve"> </w:t>
      </w:r>
      <w:r>
        <w:rPr>
          <w:rFonts w:cs="Calibri"/>
          <w:b/>
          <w:sz w:val="24"/>
          <w:szCs w:val="28"/>
          <w:lang w:eastAsia="ar-SA"/>
        </w:rPr>
        <w:t>Grupa 2:   RIŽA</w:t>
      </w:r>
      <w:r>
        <w:rPr>
          <w:rFonts w:cs="Calibri"/>
          <w:b/>
        </w:rPr>
        <w:t xml:space="preserve">       </w:t>
      </w:r>
    </w:p>
    <w:p>
      <w:pPr>
        <w:pStyle w:val="Normal"/>
        <w:jc w:val="both"/>
        <w:rPr/>
      </w:pPr>
      <w:r>
        <w:rPr>
          <w:rFonts w:eastAsia="Calibri" w:cs="Calibri"/>
          <w:b/>
          <w:bCs/>
          <w:szCs w:val="22"/>
        </w:rPr>
        <w:t xml:space="preserve">EV. BROJ NABAVE:                                              </w:t>
      </w:r>
      <w:bookmarkStart w:id="7" w:name="_GoBack2111"/>
      <w:bookmarkEnd w:id="7"/>
      <w:r>
        <w:rPr>
          <w:rFonts w:eastAsia="Calibri" w:cs="Calibri"/>
          <w:b/>
          <w:bCs/>
          <w:szCs w:val="22"/>
        </w:rPr>
        <w:t xml:space="preserve"> </w:t>
      </w:r>
      <w:r>
        <w:rPr>
          <w:rFonts w:eastAsia="Calibri" w:cs="Calibri"/>
          <w:b/>
          <w:bCs/>
          <w:color w:val="000000"/>
          <w:sz w:val="24"/>
          <w:szCs w:val="24"/>
        </w:rPr>
        <w:t>3.1H-ŽN-11/24</w:t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/>
      </w:pP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 </w:t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Default"/>
        <w:bidi w:val="0"/>
        <w:jc w:val="left"/>
        <w:rPr>
          <w:rFonts w:ascii="Arial" w:hAnsi="Arial" w:cs="Times New Roman"/>
          <w:iCs/>
        </w:rPr>
      </w:pPr>
      <w:r>
        <w:rPr>
          <w:rFonts w:cs="Times New Roman"/>
          <w:iCs/>
        </w:rPr>
      </w:r>
    </w:p>
    <w:p>
      <w:pPr>
        <w:pStyle w:val="Default"/>
        <w:bidi w:val="0"/>
        <w:jc w:val="left"/>
        <w:rPr/>
      </w:pPr>
      <w:r>
        <w:rPr>
          <w:rFonts w:cs="Times New Roman"/>
          <w:iCs/>
        </w:rPr>
        <w:t xml:space="preserve">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</w:t>
      </w:r>
    </w:p>
    <w:p>
      <w:pPr>
        <w:pStyle w:val="Normal"/>
        <w:spacing w:before="0" w:after="160"/>
        <w:ind w:left="7920" w:right="0" w:hanging="0"/>
        <w:jc w:val="both"/>
        <w:rPr/>
      </w:pPr>
      <w:r>
        <mc:AlternateContent>
          <mc:Choice Requires="wpg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1423670</wp:posOffset>
                </wp:positionV>
                <wp:extent cx="1610995" cy="46736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0280" cy="466560"/>
                        </a:xfrm>
                      </wpg:grpSpPr>
                      <wps:wsp>
                        <wps:cNvSpPr/>
                        <wps:spPr>
                          <a:xfrm>
                            <a:off x="0" y="68760"/>
                            <a:ext cx="1603440" cy="34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3200"/>
                            <a:ext cx="1593360" cy="33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760"/>
                            <a:ext cx="1602000" cy="34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3200"/>
                            <a:ext cx="1591920" cy="33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760"/>
                            <a:ext cx="1602000" cy="34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3200"/>
                            <a:ext cx="1591920" cy="33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2000" cy="33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9040"/>
                            <a:ext cx="1591920" cy="33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760"/>
                            <a:ext cx="1602000" cy="34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3200"/>
                            <a:ext cx="1591920" cy="33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9760"/>
                            <a:ext cx="1602720" cy="34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10280" cy="34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12.1pt;width:126.8pt;height:36.75pt" coordorigin="5828,2242" coordsize="2536,735">
                <v:rect id="shape_0" stroked="f" style="position:absolute;left:5828;top:2350;width:2524;height:545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2;width:2508;height:5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50;width:2522;height:54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2;width:2506;height:5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50;width:2522;height:54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2;width:2506;height:5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22;height:53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35;width:2506;height:531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50;width:2522;height:54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452;width:2506;height:5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36;width:2523;height:541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42;width:2535;height:541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 w:ascii="Arial" w:hAnsi="Arial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 w:ascii="Arial" w:hAnsi="Arial"/>
          <w:b/>
          <w:sz w:val="28"/>
          <w:szCs w:val="28"/>
          <w:u w:val="single"/>
        </w:rPr>
        <w:t xml:space="preserve">  </w:t>
      </w:r>
      <w:r>
        <w:rPr>
          <w:rFonts w:eastAsia="Calibri" w:cs="Calibri" w:ascii="Arial" w:hAnsi="Arial"/>
          <w:color w:val="FF0000"/>
        </w:rPr>
        <w:t xml:space="preserve">                             </w:t>
      </w:r>
      <w:r>
        <w:rPr>
          <w:rFonts w:eastAsia="Calibri" w:cs="Calibri" w:ascii="Arial" w:hAnsi="Arial"/>
        </w:rPr>
        <w:t xml:space="preserve">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4"/>
      <w:headerReference w:type="first" r:id="rId5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8255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0"/>
        <w:rFonts w:cs="Wingdings"/>
        <w:lang w:bidi="t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  <w:rFonts w:cs="Wingdings"/>
        <w:color w:val="auto"/>
        <w:lang w:val="hr-H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character" w:styleId="WW8Num3z0">
    <w:name w:val="WW8Num3z0"/>
    <w:qFormat/>
    <w:rPr>
      <w:rFonts w:ascii="Wingdings" w:hAnsi="Wingdings" w:cs="Wingdings"/>
      <w:sz w:val="20"/>
      <w:szCs w:val="20"/>
      <w:lang w:bidi="ta-IN"/>
    </w:rPr>
  </w:style>
  <w:style w:type="character" w:styleId="WW8Num5z0">
    <w:name w:val="WW8Num5z0"/>
    <w:qFormat/>
    <w:rPr>
      <w:rFonts w:ascii="Wingdings" w:hAnsi="Wingdings" w:eastAsia="Times New Roman" w:cs="Wingdings"/>
      <w:color w:val="auto"/>
      <w:sz w:val="20"/>
      <w:szCs w:val="20"/>
      <w:lang w:val="hr-HR" w:eastAsia="zh-CN" w:bidi="ar-SA"/>
    </w:rPr>
  </w:style>
  <w:style w:type="character" w:styleId="WW8Num4z0">
    <w:name w:val="WW8Num4z0"/>
    <w:qFormat/>
    <w:rPr>
      <w:rFonts w:ascii="Times New Roman" w:hAnsi="Times New Roman" w:cs="Times New Roman"/>
      <w:b w:val="false"/>
      <w:i w:val="false"/>
    </w:rPr>
  </w:style>
  <w:style w:type="character" w:styleId="WW8Num2z0">
    <w:name w:val="WW8Num2z0"/>
    <w:qFormat/>
    <w:rPr>
      <w:rFonts w:ascii="Arial" w:hAnsi="Arial" w:cs="Arial"/>
      <w:b/>
      <w:sz w:val="22"/>
      <w:szCs w:val="2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Opisslike2">
    <w:name w:val="Opis slike2"/>
    <w:basedOn w:val="Normal"/>
    <w:next w:val="Normal"/>
    <w:qFormat/>
    <w:pPr/>
    <w:rPr>
      <w:rFonts w:ascii="Times New Roman" w:hAnsi="Times New Roman" w:cs="Times New Roman"/>
      <w:b/>
      <w:bCs/>
      <w:sz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283" w:right="0" w:hanging="0"/>
    </w:pPr>
    <w:rPr/>
  </w:style>
  <w:style w:type="paragraph" w:styleId="Tijeloteksta21">
    <w:name w:val="Tijelo teksta 21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1">
    <w:name w:val="Tijelo teksta 31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4">
    <w:name w:val="WW8Num4"/>
    <w:qFormat/>
  </w:style>
  <w:style w:type="numbering" w:styleId="WW8Num2">
    <w:name w:val="WW8Num2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aruvarske-toplice.hr/" TargetMode="External"/><Relationship Id="rId3" Type="http://schemas.openxmlformats.org/officeDocument/2006/relationships/hyperlink" Target="http://www.daruvarske-toplice.hr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Application>LibreOffice/6.3.2.2$Windows_X86_64 LibreOffice_project/98b30e735bda24bc04ab42594c85f7fd8be07b9c</Application>
  <Pages>16</Pages>
  <Words>2581</Words>
  <Characters>17593</Characters>
  <CharactersWithSpaces>27649</CharactersWithSpaces>
  <Paragraphs>319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2024-04-02T16:06:39Z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